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议论文写作</w:t>
      </w:r>
    </w:p>
    <w:p>
      <w:p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一、学习横向展开议论</w:t>
      </w: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例文（一）</w:t>
      </w:r>
    </w:p>
    <w:p>
      <w:pPr>
        <w:jc w:val="center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谈意气</w:t>
      </w:r>
      <w:r>
        <w:rPr>
          <w:rFonts w:hint="eastAsia" w:ascii="楷体" w:hAnsi="楷体" w:eastAsia="楷体" w:cs="楷体"/>
          <w:sz w:val="24"/>
          <w:szCs w:val="32"/>
        </w:rPr>
        <w:t>（高考优秀作文）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意气，是李白“仰天长啸出门去，我辈岂是蓬蒿人”的高歌；意气，是杜甫“致君尧舜上，当使民风淳”的肺腑之言；意气，是毛泽东“数风流人物，还看今朝”的壮怀……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人要有意气，有自己的意志和气概，要意气风发。人不能没有意气，就像傲视苍穹的红杉不能没有坚固的根基，芳香四溢的鲜花不能没有给予它自信的阳光。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人有意气，才能有豁达的胸襟。“惟江上之清风，与山间之明月，耳得之而为声，目遇之而成色”，苏子有意气，虽遭官场与文场一齐泼来的污水，但他仍意气风发，“侣鱼虾而友麋鹿”，心胸豁达可见一斑。“安能摧眉折腰事权贵，使我不得开心颜”，遭人诽谤的李白，被玄宗赐金放还，虽有昭昭若明星之德，日月齐辉之才，终化为泡影，但他仍意气风发，“举杯邀明月，对影成三人”，酒入愁肠三分酿成月亮，七分化为剑气，秀口一吐便是半个盛唐。若无意气，他怎会有如此豁达的胸襟？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人有意气，才能有千古留名，流芳百世，才能在国家危难之时挺身而出。几百年的风风雨雨，早已涤荡了风波亭的点点残血；几百年的潮起潮落，早已淹没了零丁洋里的声声叹息；几百年的猎猎西风，早已拂走了牧羊的老者；几百年的漫漫黄沙，早已淹没了西域路上的声声驼铃……然而，岳武穆的满腔热血，文天祥的一颗丹心，苏武的一根竹杖，张骞的十几年牢狱之苦，早已映入史册，成为民族的精神瑰宝。若无意气，他们怎会有如此壮行？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人有意气，才能摧不垮，压不倒，追求不泯，意志不衰。还记得舞台上那尊慈祥博爱的千手观音吗？邰丽华，虽是聋哑人，但她有意气，手臂练得青肿了，脚底磨出血泡了，她始终坚持练习。最终，她用手指勾勒了人性的美好，用舞姿诠释内心的感觉，感动中国，感动你我。若无意气，她怎会从不幸的底谷达到艺术的巅峰？ 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意气，是成就人生所必需的。然而，现实生活中缺乏意气之人委实不少，他们在温柔富贵乡中疲软筋骨麻木神经，在歌舞升平中平息了壮志，在灯红酒绿中丧失人性……凡此种种，我们要坚决反对、打击，为构建社会主义和谐社会扫清道路。</w:t>
      </w:r>
    </w:p>
    <w:p>
      <w:pPr>
        <w:rPr>
          <w:rFonts w:hint="eastAsia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人，要有意气，要意气风发。</w:t>
      </w:r>
      <w:r>
        <w:rPr>
          <w:rFonts w:hint="eastAsia"/>
          <w:sz w:val="24"/>
          <w:szCs w:val="32"/>
        </w:rPr>
        <w:t xml:space="preserve"> </w:t>
      </w:r>
    </w:p>
    <w:p>
      <w:pPr>
        <w:rPr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思考：</w:t>
      </w:r>
      <w:r>
        <w:rPr>
          <w:rFonts w:hint="eastAsia"/>
          <w:sz w:val="24"/>
          <w:szCs w:val="32"/>
        </w:rPr>
        <w:t xml:space="preserve">找一找，此文的中心论点、分论点是什么？ 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例文</w:t>
      </w:r>
      <w:r>
        <w:rPr>
          <w:rFonts w:hint="eastAsia"/>
          <w:sz w:val="24"/>
          <w:szCs w:val="32"/>
          <w:lang w:eastAsia="zh-CN"/>
        </w:rPr>
        <w:t>（二）</w:t>
      </w:r>
    </w:p>
    <w:p>
      <w:pPr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/>
          <w:sz w:val="24"/>
          <w:szCs w:val="32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</w:t>
      </w:r>
      <w:r>
        <w:rPr>
          <w:rFonts w:hint="eastAsia" w:ascii="楷体" w:hAnsi="楷体" w:eastAsia="楷体" w:cs="楷体"/>
          <w:sz w:val="28"/>
          <w:szCs w:val="36"/>
        </w:rPr>
        <w:t>谦让不可弃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面对激烈的招聘竞争，一位名叫张媛媛的女大学生却数次让座，不过就是这份谦让，却被认为不适合激烈的市场竞争。这让我深思。</w:t>
      </w:r>
    </w:p>
    <w:p>
      <w:pPr>
        <w:rPr>
          <w:rFonts w:hint="eastAsia" w:ascii="楷体" w:hAnsi="楷体" w:eastAsia="楷体" w:cs="楷体"/>
          <w:b/>
          <w:bCs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（简单摘引材料，语言简洁，抓住了关键）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中华民族优秀传统美德流传千年，指导着千万代的炎黄子孙找到人生中的航标，成就大业。其中，谦让一词，占据的重量犹如泰山之重。谦让是一种美德，是具有良好道德修养的人所必备的。因此，无论何时，谦让不可弃。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（提出观点，鲜明有力）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谦让不可弃，它是一种宽广和崇高。在中国古代的帝制中，世袭制之前禅让制。尧帝作为皇帝时，爱民如子，待民至亲至善，天下事如同自己的事，国家治理得一片祥平。但是岁月不饶人，人终会老去。尧帝也到了有心无力的时候，需要人继承他的位置。有人认为尧的儿子可以担当，但尧帝知道自己的儿子无能为力，于是把目光瞄准了有才能的舜，于是把位置禅让给舜。舜也不负众望，用心治国，人民更加安居乐业。尧帝是谦让的，他没有从家人的利益出发，让位给儿子，而是以天下人为念，让位于舜。尧帝的谦让，是一种宽广和崇高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谦让不可弃，它是人生中不可缺少的重要航标。刘备临终托孤，手握诸葛亮的手，希望诸葛亮能代替自己，征战天下，自立称王。的确，以诸葛亮的才能，帝位大可取而代之。也许是谦让，也许是自己心中的航标，他拒绝了，他要以臣子的力量终生为幼主效力。到了诸葛亮死的那一刻，仍然为国家贡献着力量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谦让不可弃，它是安定与和谐的统一。来到韩国的街头，车水马龙，却丝毫没有混乱。车道有人，车主会谦让，让人先走。车与车相见，也会互相谦让，秩序井然。韩国的交通为什么可以这么和谐与安定呢？答案就是谦让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在竞争日益激烈的今天，有人认为一个人或国家必须锐意进取，谦让已经不合时宜，但我不以为然。谦让之所以能成为美好的道德，当前营造和谐社会，谦让更有它不可估量的作用。它不会因时代的发展而变异，无论时代怎么发展，美德就是美德，不会被时代所弃，只会散发出更新的魅力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（结论，因为谦让的特点作用，所以其在当今社会不会过时。论述有力，有针对性。）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例文（三）</w:t>
      </w:r>
    </w:p>
    <w:p>
      <w:pPr>
        <w:jc w:val="center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珍惜时间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鲁迅曾说过 “浪费别人的时间等于谋财害命，浪费自己的时间等于慢性自杀”，又曾说过 “时间就像海绵里的水，只要肯挤，总是有的”。这些至理名言，都是告诉我们要珍惜时间，只有这样我们的生命才是充实的。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珍惜时间，可以让我们在有限的生命里获得永恒的快乐。感动中国的黄舸，一个阳光少年，面对时间一分分的流走，他知道自己的生命也在慢慢的流逝，但他并没有让这些时间白白流走，而是将这一分一秒的时间都牢牢抓住，用自己的笑声、用自己的感恩之心使它们跳跃起来，变成一曲优美动听的歌。黄舸让时间随着他的轮椅流淌，让快乐永远伴在他和他人的左右。试问，一个不珍惜时间的人，他会在这么短的时间里体味到什么？我想，不过是和猪八戒吃人参果一样，一口吞下，不知道是什么滋味，那么哪还有快乐可言？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珍惜时间，可以让我们的生命在空中画出一道优美的弧线。邰丽华，一位容貌出众的女子，不幸的是，她却是一个聋哑人。但她并没有因为这样而放弃自己的人生，放弃上天赐给自己的时间，相反，她却是争分夺秒的练习舞蹈，练到膀子肿了、脚趾肿了依旧继续的跳。要不然她怎会有如此出众的成就？要不然“千手观音”怎会打感千千万万人的心？邰丽华将时间变成了台阶，让她一步一步往上走，走到顶峰。试问，一个不珍惜时间的人，他会让时间把他的生命构绘成一条完美的弧线吗？我想，只不过是一条平平的直线，没有起伏。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珍惜时间，可以让我们的生命变得更加辉煌。刘翔，亚洲飞人，他用12.88秒的时间打破了世界纪录，让世人为他骄傲，为中国骄傲，如果不是他平时在训练中珍惜时间，秒秒必争，现在何以能取得如此大的成就，怎么能让全世界为他欢呼，为他鼓掌？刘翔将时间变成他手中的王牌，在最短的时间里发出王牌，赢得胜利。试问，一个不珍惜时间的人，他懂得出示这张王牌吗？只可能随意发牌，被别人的王牌重重的压在下面。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时间，就是生命，珍惜时间吧，让我们的生命唱起来，让我们的生命舞起来，让我们的生命亮起来！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例文（四）</w:t>
      </w:r>
    </w:p>
    <w:p>
      <w:pPr>
        <w:jc w:val="center"/>
        <w:rPr>
          <w:rFonts w:hint="eastAsia" w:ascii="楷体" w:hAnsi="楷体" w:eastAsia="楷体" w:cs="楷体"/>
          <w:sz w:val="28"/>
          <w:szCs w:val="36"/>
        </w:rPr>
      </w:pPr>
      <w:r>
        <w:rPr>
          <w:rFonts w:hint="eastAsia" w:ascii="楷体" w:hAnsi="楷体" w:eastAsia="楷体" w:cs="楷体"/>
          <w:sz w:val="28"/>
          <w:szCs w:val="36"/>
        </w:rPr>
        <w:t>时间的厚度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我们不能增加时间的长度，但能增加时间的厚度。——题记 </w:t>
      </w:r>
    </w:p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 大漠孤烟，长河落日，虎啸深山，驼走大漠，这些雄浑开阔的场景让人陶醉；帝王将相，功过是非，钟鸣鼎食，琼楼玉宇，这些光芒四射的字眼让人目眩。但山河依旧，昔人已去，他们都已被时间涤荡得无影无踪。面对这，我们不要感喟人生易逝，岁月难留，我们要能把握时间，增加时间的厚度，让自己的人生厚重有分量。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要增加时间的厚度，就不要哀叹生命的短暂，要打造精彩的人生。民族英雄岳飞被害风波亭，年仅39岁，正当壮年，上天留给他的时间实在太少。但他在金人入侵、朝廷偏安的多事之秋，刺上“精忠报国”，写下“还我河山”，高声吟唱着“莫等闲，白了少年头，空悲切”，决心要直捣黄龙府，打得金人惊叹“撼山易，撼岳家军难”！岳飞如一朵开得正艳的花被狂风吹落，短短的生命却是浓缩的精华，较之碌碌无为空活百年的人，其时间岂只厚百倍！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要增加时间的厚度，就要敢于憧憬未来，不断挑战自我。年少的班超由于家境贫寒，只能替官府抄写文书，维持生计。面对岁月的流逝，他开始思考：什么样的人生才是我该拥有的，人生纵使没有大志也不该整天只抄抄写写。于是他将笔重重一掷，说：“大丈夫应当像张骞那样到塞外去立功，怎么能老死在书房里呢。”便演绎出了出使西域的传奇人生。而他所做的，就是时时刻刻把握着时间，憧憬着未来。试想，倘使没有那千钧一力的一掷，历史便少了一段传奇，而班超纵使长命百岁，也只会一辈子哀叹人生无味的。 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>要增加时间的厚度，就要能够勇敢面对坎坷，向认定的目的地前进。“有志者，事竟成，破釜沉舟，百二秦关终属楚；苦心人，天不负，卧薪尝胆，三千越甲可吞吴。”这是蒲松龄对生命的理解，对人生价值的理解。蒲松龄的一生，确实很苦，他屡试不中，生活贫苦，始终在贫困线上挣扎，面对一次次打击，蒲松龄从没放弃书写《聊斋志异》。好友劝他不要写小说，全心全意考功名，但他相信自己的选择，要证实自己的价值。于是，我国文言短篇小说的颠峰之作问世了。于是，一个失意文人终于懂得了怎样去把握人生，呈现生命的价值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上天赐给我们的时间是多少？不知道，也不需要知道。只要珍惜时间，让每一天过得有意义，勇于挑战，不畏挫折，以此来增加属于自己的时间的厚度。那么我们的人生就不会是过眼云烟，我们将会抒写出人生的传奇！ 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二、学习纵向展开议论</w:t>
      </w: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例文（五）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朗读下文，请分别找出“</w:t>
      </w:r>
      <w:r>
        <w:rPr>
          <w:rFonts w:hint="eastAsia"/>
          <w:b/>
          <w:bCs/>
          <w:sz w:val="24"/>
          <w:szCs w:val="32"/>
        </w:rPr>
        <w:t>提观点—摆现象— 析危害 —挖根源—指办法</w:t>
      </w:r>
      <w:r>
        <w:rPr>
          <w:rFonts w:hint="eastAsia"/>
          <w:sz w:val="24"/>
          <w:szCs w:val="32"/>
        </w:rPr>
        <w:t>”的段落。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sz w:val="28"/>
          <w:szCs w:val="36"/>
          <w:lang w:eastAsia="zh-CN"/>
        </w:rPr>
        <w:t>给爱一点空间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曾经听过这样一个故事。一个即将步入婚姻殿堂的女孩问她的母亲：“怎样才能使爱天长地久？怎样留住爱人的心？”母亲无语，她默默地弯腰，从沙地上捧起一捧沙子。她双手平摊，沙粒在她的掌中稳稳而立，一滴也未漏出。突然，母亲双手紧握，用力挤压掌中的沙子，许多沙粒从她的指缝间滑落。当她再次向女儿摊开手掌时，掌中的沙粒已所剩无几了。她望着惊讶又疑惑的女儿，说：“给你爱的人和爱你的人一个自由的空间，过多的爱和压力会使爱窒息”。（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听完这个故事，我沉思良久。爱是没有错的，但爱的方式却各有千秋。不能否认有些爱的方式只能给你爱的人带来禁锢和伤害。报纸上曾经报道过“巨型婴儿”的故事。一对夫妇中年得子，异常兴奋。对孩子千娇万宠，一直让他睡在摇篮里，不管孩子实际年龄是多少，还把他像婴儿一样呵护着。（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 xml:space="preserve">）  </w:t>
      </w:r>
    </w:p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不料一场突如其来的车祸夺走了夫妇俩的生命，当警察走进他们的家时，被一个躺在巨型摇篮里的“巨型婴儿”惊得目瞪口呆，不知如何处理这个已是青年的“婴儿”。他既不会自己走路也不会自己吃饭，自理能力为零，不知如何走完剩下的大半人生。夫妇俩爱孩子，这无可厚非，但他们如此溺爱他，却毁了他本该灿烂美好的一生。（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孩子如同美丽的鲜花，把他们放在温室中培养，虽然避过了风雨，却使他们越发娇嫩，不小心受到一丁点伤害，就谢了。而真正经历过风雨的野玫瑰，却能在恶劣的环境中昂首屹立，常开不败，绚丽多姿。那么，深爱着孩子的父母呵，何不给孩子一个空间，一次机会，让他们自由的穿越风雨，展翅九天？（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）</w:t>
      </w:r>
    </w:p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据说，鹰都在悬崖上筑巢，巢中先铺一些荆棘，然后再铺大量的柔软的干草，以免伤到小鹰。当小鹰慢慢长大后，老鹰就渐渐拿去干草，小鹰自然受不了刺痛，都退到巢边，这是老鹰就把她的孩子们推下山崖，迫使它们自己飞起来。求生的欲望使小鹰们扑腾着起飞，从而学会了飞翔。我们难道能说鹰妈妈不爱小鹰吗？不！她是爱孩子的。正是因为爱，才不得不用这种方式让它们在残酷的生存环境中尽早自立，展翅九万里，一跃上青天。（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有人曾说：“自由是爱的空气，禁锢会使爱窒息，赐予是爱的雨水，泛滥会把爱淹没。”不要用热烈的心炙烤鲜花，因为这样它会凋谢，不要强加给琴弦一个它不能承受的力道，因为这样它会断掉。给爱一点空间，让你爱的人在爱的滋润下健康成长！（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eastAsia="zh-CN"/>
        </w:rPr>
        <w:tab/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）</w:t>
      </w:r>
    </w:p>
    <w:p>
      <w:p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例文（六）（由浅入深）</w:t>
      </w:r>
    </w:p>
    <w:p>
      <w:pPr>
        <w:jc w:val="center"/>
        <w:rPr>
          <w:rFonts w:hint="eastAsia" w:ascii="楷体" w:hAnsi="楷体" w:eastAsia="楷体" w:cs="楷体"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sz w:val="28"/>
          <w:szCs w:val="36"/>
          <w:lang w:eastAsia="zh-CN"/>
        </w:rPr>
        <w:t>论幸福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每个人都希望有一个幸福的人生，但并非每个人都懂得快乐的真蒂。从古到今，许多人曾经试图定幸福的含义，然而纷繁复杂的文化酝酿出了各种各样的幸福观，人们都把快乐之树种在了各自的心田上。但是，不管是顺应自然的知足常乐，还是勇于进取的不知足常乐。不论是明智通达的与民同乐，还是极端自私的独自行乐，说到底，幸福卸了妆就是物质与精神两种满足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（提出论点）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幸福是否仅仅是物质满足？当然不是，幸福不是吃喝快乐的简单并凑，也不是个人私欲的肤浅满足。财富拥有者有时并不快乐，纸醉金迷，花天酒地无法与快乐画上等号。因此，单纯的物质满足不是真正的幸福。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（分论点1）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人们是否把幸福的天平倾向于精神的满足，孔夫子见“有朋自远方来”即“不亦乐乎”；五柳先生爱读书，“每有会意则欣然忘食”；醉翁饮酒而意不在酒，在乎山水之间也“。于是钱钟书先生提出的”一切幸福的享受都属于精神“被世人视为真理，但仔细想，觉得精神上的满足也存在缺陷，有的时候甚至显得苍白无力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（分论点2）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我常常看到给人带来幸福的音乐者在生活中却是痛苦的，辛劳的科学工作者获得成功后偶尔看到镜子里面鬓发斑白的自己，心中也往往掠过一丝酸楚。我常常听到劳模在接受采访时说，虽然工作辛苦，但是我心理很高兴！诚然，他们苦中作乐，变忍受为享受的生活无不显出他们的惊人毅力和高贵品质，但同时也不难看出他们的快乐包含着“克己”的意识，严格地说，这也不算是完全的快乐。许多足球迷特别崇拜界足球先生小罗纳尔多，都认为他在场上快乐，场下快乐。肯定是个幸福的人，但是幸福不是简单的快乐，真正的幸福，应该是物质与精神和谐同一。纯物质精神的满足都只能作为幸福的必要条件而不是充分条件。只有将二者融为一体才是真正的幸福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（分论点3）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精神与物质并不是对立的，而是互相促进的，拥有一定的物质财富才能激活幸福的精神细胞；保持精神的愉悦，才能有信心和经理创造更多的财富。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也许你觉得获得完全的幸福实在不容易。但是物质与精神并非鱼和熊掌，你完全可以兼得，关键要靠自己去追求去创造。幸福，只要你奋斗不息勇于创造，幸福的安淇儿将永远伴着你。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（总结强调论点）</w:t>
      </w:r>
    </w:p>
    <w:p>
      <w:pPr>
        <w:rPr>
          <w:rFonts w:hint="eastAsia"/>
          <w:sz w:val="24"/>
          <w:szCs w:val="32"/>
          <w:lang w:eastAsia="zh-CN"/>
        </w:rPr>
      </w:pPr>
    </w:p>
    <w:p>
      <w:pPr>
        <w:jc w:val="both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例文（七）（由浅入深）</w:t>
      </w:r>
    </w:p>
    <w:p>
      <w:pPr>
        <w:ind w:firstLine="420"/>
        <w:jc w:val="center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8"/>
          <w:szCs w:val="36"/>
          <w:lang w:eastAsia="zh-CN"/>
        </w:rPr>
        <w:t>勿以一叶障目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古人云：一叶障目，不见泰山。在茫茫人世中浮沉的我们，有时总免不了对事物产生错误或肤浅的认知，然而有谁想过，蒙蔽我们真实的双眼的，也许就是每个人都具有的“情”呢?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以情障目，不见泰山!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（由现象点明观点）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情近，则信任、亲近；情疏，则怀疑，冷淡。这恐怕是人之皆有的常情。然而这或亲或疏的情，却往往在很大程度上左右着我们的认知和决策，使之偏于浅薄或偏颇。翻开中国古代王朝兴衰史一看，竟有如斯感叹!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君不见，为博褒姒一笑，周幽王的三百里烽火，不仅烧出片刻的欢喜，更吞噬了周朝的大好河山；只因凭着“六宫粉黛无颜色，回眸一笑百媚生”的妹妹，杨国忠便在一系列提拔中平步青云，扬眉吐气，唐王朝的衰败也由此而起；而吴三桂情动之下“冲冠一怒为红颜”的劣迹，千古年来仍然令人发指。而愤激至死的屈原，惨死风波的岳飞之所以成为令人扼腕的悲剧，除了统治阶级的利益冲突，难道就没有很大一部分是与君王疏远的原因吗?只因君王之目为情所障，看不到有幸埋葬忠骨的青山，只瞥见白铁无辜所铸的佞臣!情之障目，岂止不见泰山而已?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（反面事例，例而有析）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幸于古往今来，无数仁人志士为国奋斗终生，当为今人所仰，后人所慕。他们之所以能对事物有正确的认知，往往是从能不为情所障目而起。林觉民在《与妻书》中挥泪洒出一曲“草木为之含悲，风云因而变色”的悲壮挽歌，正由于他不为夫妻之情所障；毛泽东在儿子壮烈牺牲后表现出的坚定理智，难道不是他创下“欲与天公试比高”伟大业绩的原因?对待亲属家人从来没有特殊要求的彭德怀，若不是不为情所障，又何有“谁敢横刀立马，惟我彭大将军”的英雄气概? “横眉冷对千夫指”的鲁迅，若不能脱出“人情”的枷锁，又怎样能成为天地间最不屈的斗士，中国最硬的脊梁?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（正面事例，反问得势）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 xml:space="preserve">为情所障，不见泰山；不为情所障，则得有真知灼见。过多的考虑恩情亲疏，只会为自己的认知带来不必要的障碍。因此，我们必须做到理智、清醒地对待自己的感情，勿以情障目，勿以亲疏论英雄!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（深化主旨，联系自身）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是的，只有身在最高层，才能不畏浮云遮望眼。因而我们每个人都应做到：勿以情障目。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eastAsia="zh-CN"/>
        </w:rPr>
        <w:t>（总结全文，注重照应）</w:t>
      </w:r>
    </w:p>
    <w:p>
      <w:pPr>
        <w:ind w:firstLine="420"/>
        <w:jc w:val="left"/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例文（八）（由点到面）</w:t>
      </w:r>
    </w:p>
    <w:p>
      <w:pPr>
        <w:jc w:val="center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8"/>
          <w:szCs w:val="36"/>
          <w:lang w:eastAsia="zh-CN"/>
        </w:rPr>
        <w:t>转折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黄河，是一条雄伟壮丽的河。它震撼我，是因其在晋、豫、陕三省交界处那极为有力的一次转折。尽管它在上游几经周转，但就此一折，它调头向东，一泻千里，直奔大海。这伟大的转折，滋养了悠久的中原文化，在中华大地上画出了一条壮丽的折线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这让我联想到了人类的生命之河，想到了在四通八达的水系中航行的人的生命之舟。</w:t>
      </w:r>
    </w:p>
    <w:p>
      <w:pPr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 xml:space="preserve">    我想到了鲁迅先生的“弃医从文”。这是鲁迅人生航程中最自觉的一次转折。如果他按赴日时既定的航向做一名医生，完全可以避开“围剿”与通缉的狂风恶浪，驶进平静的小河。但面对饥寒交迫的同胞，他毅然调头，驶向了民族解放的激流。鲁迅人生的这一转折，使中华民族生色，让反动势力胆寒。</w:t>
      </w:r>
    </w:p>
    <w:p>
      <w:pPr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 xml:space="preserve">    我深知，为鲁迅的人生转折导航的，是民族的存亡。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我又想到了“两弹元勋”邓稼先。当年邓稼先与杨振宁一同从西南联大赴美留学，并在各自的学术领域取得了过人的成绩。新中国成立时，国家积贫积弱，邓稼先毅然驾起生命的小舟调转船头，越过太平洋，驶回了祖国的怀抱。他钻进大山，隐姓埋名，搞起了中国的核弹。如果没有这一次转折，也许诺贝尔奖的得奖名单上会多一个中国人的名字，但我们的祖国将在核武大国的淫威下遭受更多的屈辱。</w:t>
      </w:r>
    </w:p>
    <w:p>
      <w:pPr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 xml:space="preserve">   </w:t>
      </w:r>
      <w:r>
        <w:rPr>
          <w:rFonts w:hint="eastAsia" w:ascii="楷体" w:hAnsi="楷体" w:eastAsia="楷体" w:cs="楷体"/>
          <w:sz w:val="24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32"/>
          <w:lang w:eastAsia="zh-CN"/>
        </w:rPr>
        <w:t>我深知，为邓稼先的人生转折导航的，是祖国的命运。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我还想到了前苏联的氢弹之父萨哈罗夫。他本可以在科研的航道里把勋章挂满胸膛，享尽荣华富贵。但为了人类、为了真理，他毅然调转了生命之舟的航向，冲向了反抗专制的政治旋涡。他毅然上书苏联当局，要求终止军备竞赛和核试验，并向那些因“自由言论”而被关进集中营的作家伸出了援手。于是，他的生活发生了巨变，当局将他流放到偏远的高尔基市，克格勃像苍蝇一样聚集在他的门外。为了人民的自由他失去了自己的自由，为了人类减少战争的苦难，他自己承受了苦难。为此他获得了1975年诺贝尔和平奖。这是对萨哈罗夫　　人生转折的最好的评价。</w:t>
      </w:r>
    </w:p>
    <w:p>
      <w:pPr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 xml:space="preserve">    我深知，为萨哈罗夫的人生转折领航的，是人类的前途与真理的光辉。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伟大的转折，成就了伟大的生命。透过这些转折激起的水花，我看到的是良知与责任感；看到的是追求真理的执著与坚贞。我更在这些伟大而有力的转折中看到了一种伟大的“柔软”，那就是对祖国和人类的挚爱。正因如此，生命显出了他的高贵；正因如此，人类的航船才搏浪而不覆，历尽艰险而终将向前。</w:t>
      </w:r>
    </w:p>
    <w:p>
      <w:pPr>
        <w:ind w:firstLine="420"/>
        <w:jc w:val="left"/>
        <w:rPr>
          <w:rFonts w:hint="eastAsia" w:ascii="楷体" w:hAnsi="楷体" w:eastAsia="楷体" w:cs="楷体"/>
          <w:sz w:val="24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32"/>
          <w:lang w:eastAsia="zh-CN"/>
        </w:rPr>
        <w:t>今天，我们自己生命的小舟也已起锚，让我们透过这些伟大的转折，去参悟生命，参悟历史，在人生的河流中划出壮丽的航线。</w:t>
      </w:r>
    </w:p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考试范文</w:t>
      </w:r>
    </w:p>
    <w:p>
      <w:pPr>
        <w:jc w:val="left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例文（九）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因相辅而相成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世间万物，没有什么能独立于其他事物而单独存在，唯有相互依存，相互凭借，才能散发出生命的光辉。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善于借助外物，自古以来就是生存之道。两千年前的荀子道出了“假舆马者，非利足也，而致千里；假舟楫者，非能水也，而绝江河”的至理名言。事实上，善借外物不仅能成就自己，也能成就所借之物.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声名一度响彻中国的张玉霞，自小双目失明，成了台湾街头的卖唱艺人，她最终通过《中国好声音》的舞台，用自己独特的歌喉打动了导师和听众，而她的加入，也为《中国好声音》增添了别样的歌唱元素。无疑，若独立于外物，则会单薄无依，而唯有两者完美融合，相互依存，才能尽情展现相得益彰的效果.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人们一直以来都将“相辅相成”四个字怀揣在心。《三国演义》 中的庞统，因为相貌丑陋而不被孙权看重，以致他虽有满腹才华，却不得施展。而在投靠刘备后，他才有了展示自己经天纬地之才的机会，而刘备也因他的建议进兵四川.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的确，唯有相辅才有可能相成.古今中外，没有人能够仅凭一己之力而获得卓越成就。庞统是这样，担任卢浮宫扩建工程的设计者的贝聿铭也是如此。卢浮宫的入口因为游客日益增多而不得不重修，但在重修时却又不能改变原有的结构，这对设计师而言无疑是非常棘手的问题。然而贝聿铭通过努力，为其设计了一个玻璃金字塔，完美地解决了这一问题。这一成功为他的人生增添了耀眼的光环，同时，重修后的卢浮宫也因他的独具匠心被人们大加赞赏，成为世界上不可多得的文化遗产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可见，独立于外物的成就是不存在的。紫藤借篱笆挺拔起昂扬的美丽，篱笆借紫藤成就了粉白淡紫的风景。相互依存的结晶，总比独立存在来得更令人惊叹。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牢记因相辅而相成，为自己开辟一片新天地。</w:t>
      </w:r>
    </w:p>
    <w:p>
      <w:pPr>
        <w:jc w:val="left"/>
        <w:rPr>
          <w:rFonts w:hint="eastAsia" w:ascii="楷体" w:hAnsi="楷体" w:eastAsia="楷体" w:cs="楷体"/>
          <w:sz w:val="22"/>
          <w:szCs w:val="28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例文（十）</w:t>
      </w:r>
    </w:p>
    <w:p>
      <w:pPr>
        <w:jc w:val="center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双赢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当今社会是一个充满竞争与挑战的社会，但这并不意味着凡事都要争个你死我活，学会合作才能共赢。</w:t>
      </w:r>
    </w:p>
    <w:p>
      <w:pPr>
        <w:ind w:firstLine="240" w:firstLineChars="1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现代社会中，心理学从以前的冷门变成- -个热点，究其内因，是由于现代社会快速发展，许多人都生活在快节奏的进程中，人与人之间充满竞争意识，因此，造成很大的心理压力，所以使心理学备受关注。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竞争固然是好事，可以激发人的潜能，但竞争中也要有合作，这样的竞争才是良性的。然而，现在许多人之间的“畸形竞争”造成一幕幕”杯具”。日本目前的自杀率很高，每年因心理压力自杀的人不在少数;美国硅谷同样如此，许多人为高薪采取一切竞争手段,导致每年失业率很高，同样也提高自杀率。可见，没有合作的竞争是不可取的。合作的首要前提是有一个共赢的心态，即我们合作是为共同的目标，共同的利益，我们参与竞争是为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eastAsia="zh-CN"/>
        </w:rPr>
        <w:t>提升自己，激励自己，而不是想办法去打败别人。每一个参与竞争的人都是一个具有双重身份的人，即“征服者”与"被征服者”。正如一位名人所说:“我们最大的敌人是自己。”参与竞争是在竞争中合作，在合作中竞争，最终战胜自己，提升自己。拥有这样的心态，我们才能在竞争中立于不败之地，才能“不以物喜，不以己悲”，同时，才能共赢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诺贝尔奖获得者居里夫人和她的丈夫皮埃共同合作提取出镭元素，并将这一成果献给世界，与此同时，也有许多科学家与居里夫人研究同样的课题，但居里夫人冲开“畸形竞争”的束缚，将他们夫妻二人的研究成果写成报告，并写明提取方法，研究过程，等等。他们的目的是与其他科学家合作，提取更多有益于世界的镭元素，他们拒绝申请专利，他们想让全世界分享他们的成果，并与全世界的科学家合作共赢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居里夫人取得的成就令我们感叹，但与此同时，我们有慑服于她不被竞争冲昏头脑，积极参与竞争，同时又合作共赢的心态。由此可见竞争与合作并非水火不容，它们是一.个统一的整体，他们同为提升自己，推动社会进步发展的强大动力，缺一不可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处于学习竞争激烈的时代的我们一定要摆正心态，不要只为竞争而学习，而要明确学习的目的是为充实自己，竞争的目的是提升自己，一定要在竞争中学会共赢。合作共赢，积极竞争，始得和谐。</w:t>
      </w:r>
    </w:p>
    <w:p>
      <w:pPr>
        <w:jc w:val="left"/>
        <w:rPr>
          <w:rFonts w:hint="eastAsia" w:ascii="楷体" w:hAnsi="楷体" w:eastAsia="楷体" w:cs="楷体"/>
          <w:sz w:val="22"/>
          <w:szCs w:val="28"/>
          <w:lang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例文（十一）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生活坐标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清晨的天空是透明的，清鲜的空气让人放松筋骨，准备开始又一天的生活；中午的太阳是热烈的，刺眼的阳光仍无法教人停下前行的脚步；唯有做伴的夕阳，才能令人放慢脚步，回想一天紧张的时光。我就喜欢在残阳相伴下，就着最后一缕阳光，思考人生的坐标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想，生活应该是如围棋而不该如象棋。象棋讲究的是单打独斗，总以牺牲同伴来获取自己的胜利。到头来，胜利的果实无人分享，难免孤寂。而围棋则不同，相互间的合作共同围起胜利的碉堡，胜利后的喜悦不言而喻。我们的生活也可以存在着这样的美丽。在别人需要帮忙的时候，伸出你的手,让你的左手拉着他的右手，一起越过那生命的坑洼和坎坷，那时的胜利就会多一份掌声，多一份微笑。学习篱笆和枯树，让紫藤萝和牵牛花依托着我们挺拔的身躯，开出美丽的生命之花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想，生活应该像显微镜而不像放大镜。放大镜只把事物放大，却让它变得虚幻。而显微镜却擅长发现事物的本真，抓住生活中的每一个细节，让我们更清楚更深刻地认识到生活真谛。不要忘记自己是如何成长的，在生活中我们就必须时刻警惕，看清自己所处的位置。不要因为别人贫困而瞧不起他们，不要因为别人失败而耻笑他们，不要因为别人做错了事而唾弃他。给别人多一点关怀，鼓励他们，纠正他们，在我们也困难的时候就会有人帮助你。学习紫藤萝和牵牛花，不要因为自己的美丽而嫌弃那不起眼的篱笆和枯树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我想，我们应该做生活的调温计，而不做生活的温度计。用我们的心去调配出适合我们的生活，而不要在生活的支配下，调低我们热烈的生活态度。用我们的心去决定我们生活的方向，不在外物的引诱下迷失自我。学习紫藤萝和牵牛花勇敢地选择篱笆和枯树，创造属于自己的美丽。</w:t>
      </w:r>
    </w:p>
    <w:p>
      <w:pPr>
        <w:ind w:firstLine="480" w:firstLineChars="200"/>
        <w:jc w:val="left"/>
        <w:rPr>
          <w:rFonts w:hint="eastAsia" w:ascii="楷体" w:hAnsi="楷体" w:eastAsia="楷体" w:cs="楷体"/>
          <w:sz w:val="22"/>
          <w:szCs w:val="28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用围棋的协作，用显微镜的细心，用调温计的自主，寻找出自己的生活坐标。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32067"/>
    <w:rsid w:val="36552D44"/>
    <w:rsid w:val="4080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ausa</dc:creator>
  <cp:lastModifiedBy>Que Sera Sera</cp:lastModifiedBy>
  <dcterms:modified xsi:type="dcterms:W3CDTF">2019-06-25T16:31:19Z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