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B0" w:rsidRDefault="00861AE9">
      <w:pPr>
        <w:rPr>
          <w:rFonts w:ascii="宋体" w:eastAsia="宋体" w:hAnsi="宋体"/>
        </w:rPr>
      </w:pPr>
      <w:r w:rsidRPr="00861AE9">
        <w:rPr>
          <w:rFonts w:ascii="宋体" w:eastAsia="宋体" w:hAnsi="宋体" w:hint="eastAsia"/>
        </w:rPr>
        <w:t>1.统一上课进度，</w:t>
      </w:r>
      <w:r>
        <w:rPr>
          <w:rFonts w:ascii="宋体" w:eastAsia="宋体" w:hAnsi="宋体" w:hint="eastAsia"/>
        </w:rPr>
        <w:t>2.24讲到第三章第一节醇</w:t>
      </w:r>
      <w:proofErr w:type="gramStart"/>
      <w:r>
        <w:rPr>
          <w:rFonts w:ascii="宋体" w:eastAsia="宋体" w:hAnsi="宋体" w:hint="eastAsia"/>
        </w:rPr>
        <w:t>酚</w:t>
      </w:r>
      <w:proofErr w:type="gramEnd"/>
      <w:r>
        <w:rPr>
          <w:rFonts w:ascii="宋体" w:eastAsia="宋体" w:hAnsi="宋体" w:hint="eastAsia"/>
        </w:rPr>
        <w:t>，夯实基础。</w:t>
      </w:r>
    </w:p>
    <w:p w:rsidR="00861AE9" w:rsidRDefault="00861AE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2.乙醇在有机物体系中有着重要作用，几</w:t>
      </w:r>
      <w:proofErr w:type="gramStart"/>
      <w:r>
        <w:rPr>
          <w:rFonts w:ascii="宋体" w:eastAsia="宋体" w:hAnsi="宋体" w:hint="eastAsia"/>
        </w:rPr>
        <w:t>大性质</w:t>
      </w:r>
      <w:proofErr w:type="gramEnd"/>
      <w:r>
        <w:rPr>
          <w:rFonts w:ascii="宋体" w:eastAsia="宋体" w:hAnsi="宋体" w:hint="eastAsia"/>
        </w:rPr>
        <w:t>的讲解要到位。</w:t>
      </w:r>
      <w:proofErr w:type="gramStart"/>
      <w:r>
        <w:rPr>
          <w:rFonts w:ascii="宋体" w:eastAsia="宋体" w:hAnsi="宋体" w:hint="eastAsia"/>
        </w:rPr>
        <w:t>网课的话</w:t>
      </w:r>
      <w:proofErr w:type="gramEnd"/>
      <w:r>
        <w:rPr>
          <w:rFonts w:ascii="宋体" w:eastAsia="宋体" w:hAnsi="宋体" w:hint="eastAsia"/>
        </w:rPr>
        <w:t>实验没法做，尽量给学生看演示实验视频，加深对物质性质的理解。</w:t>
      </w:r>
    </w:p>
    <w:p w:rsidR="00861AE9" w:rsidRDefault="00861AE9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</w:t>
      </w:r>
      <w:proofErr w:type="gramStart"/>
      <w:r>
        <w:rPr>
          <w:rFonts w:ascii="宋体" w:eastAsia="宋体" w:hAnsi="宋体" w:hint="eastAsia"/>
        </w:rPr>
        <w:t>网课学生</w:t>
      </w:r>
      <w:proofErr w:type="gramEnd"/>
      <w:r>
        <w:rPr>
          <w:rFonts w:ascii="宋体" w:eastAsia="宋体" w:hAnsi="宋体" w:hint="eastAsia"/>
        </w:rPr>
        <w:t>不好管理，所以上课期间要查人数，课后查看观看人数，督促学生及时完成作业，及时反馈给班主任。</w:t>
      </w:r>
    </w:p>
    <w:p w:rsidR="00861AE9" w:rsidRPr="00861AE9" w:rsidRDefault="00861AE9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4.停课不停学，要及时适应，用好网络教学</w:t>
      </w:r>
      <w:r w:rsidR="00603476">
        <w:rPr>
          <w:rFonts w:ascii="宋体" w:eastAsia="宋体" w:hAnsi="宋体" w:hint="eastAsia"/>
        </w:rPr>
        <w:t>，防止开学后返工。</w:t>
      </w:r>
      <w:bookmarkStart w:id="0" w:name="_GoBack"/>
      <w:bookmarkEnd w:id="0"/>
    </w:p>
    <w:sectPr w:rsidR="00861AE9" w:rsidRPr="00861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2F"/>
    <w:rsid w:val="00410F40"/>
    <w:rsid w:val="00603476"/>
    <w:rsid w:val="00861AE9"/>
    <w:rsid w:val="00A6362F"/>
    <w:rsid w:val="00B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83DE3"/>
  <w15:chartTrackingRefBased/>
  <w15:docId w15:val="{67C52D41-09BE-4E81-A9FB-9D20A370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wanghailang</dc:creator>
  <cp:keywords/>
  <dc:description/>
  <cp:lastModifiedBy>wanghailang</cp:lastModifiedBy>
  <cp:revision>3</cp:revision>
  <dcterms:created xsi:type="dcterms:W3CDTF">2020-03-21T11:54:00Z</dcterms:created>
  <dcterms:modified xsi:type="dcterms:W3CDTF">2020-03-21T12:15:00Z</dcterms:modified>
</cp:coreProperties>
</file>