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1C34A2" w:rsidP="00DB7AEE">
      <w:pPr>
        <w:spacing w:line="360" w:lineRule="auto"/>
        <w:ind w:firstLine="560" w:firstLineChars="200"/>
        <w:jc w:val="center"/>
        <w:rPr>
          <w:b/>
          <w:color w:val="000000"/>
          <w:sz w:val="28"/>
          <w:szCs w:val="21"/>
        </w:rPr>
      </w:pPr>
      <w:r>
        <w:rPr>
          <w:b/>
          <w:color w:val="000000"/>
          <w:sz w:val="28"/>
          <w:szCs w:val="21"/>
        </w:rPr>
        <w:drawing>
          <wp:anchor simplePos="0" relativeHeight="251658240" behindDoc="0" locked="0" layoutInCell="1" allowOverlap="1">
            <wp:simplePos x="0" y="0"/>
            <wp:positionH relativeFrom="page">
              <wp:posOffset>11442700</wp:posOffset>
            </wp:positionH>
            <wp:positionV relativeFrom="topMargin">
              <wp:posOffset>12077700</wp:posOffset>
            </wp:positionV>
            <wp:extent cx="381000" cy="4445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25402" name=""/>
                    <pic:cNvPicPr>
                      <a:picLocks noChangeAspect="1"/>
                    </pic:cNvPicPr>
                  </pic:nvPicPr>
                  <pic:blipFill>
                    <a:blip xmlns:r="http://schemas.openxmlformats.org/officeDocument/2006/relationships" r:embed="rId5"/>
                    <a:stretch>
                      <a:fillRect/>
                    </a:stretch>
                  </pic:blipFill>
                  <pic:spPr>
                    <a:xfrm>
                      <a:off x="0" y="0"/>
                      <a:ext cx="381000" cy="444500"/>
                    </a:xfrm>
                    <a:prstGeom prst="rect">
                      <a:avLst/>
                    </a:prstGeom>
                  </pic:spPr>
                </pic:pic>
              </a:graphicData>
            </a:graphic>
          </wp:anchor>
        </w:drawing>
      </w:r>
      <w:r>
        <w:rPr>
          <w:b/>
          <w:noProof/>
          <w:color w:val="000000"/>
          <w:sz w:val="28"/>
          <w:szCs w:val="21"/>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12446000</wp:posOffset>
            </wp:positionV>
            <wp:extent cx="355600" cy="482600"/>
            <wp:effectExtent l="0" t="0" r="6350" b="12700"/>
            <wp:wrapNone/>
            <wp:docPr id="1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38505" name="图片 2"/>
                    <pic:cNvPicPr>
                      <a:picLocks noChangeAspect="1"/>
                    </pic:cNvPicPr>
                  </pic:nvPicPr>
                  <pic:blipFill>
                    <a:blip xmlns:r="http://schemas.openxmlformats.org/officeDocument/2006/relationships" r:embed="rId6"/>
                    <a:stretch>
                      <a:fillRect/>
                    </a:stretch>
                  </pic:blipFill>
                  <pic:spPr>
                    <a:xfrm>
                      <a:off x="0" y="0"/>
                      <a:ext cx="355600" cy="482600"/>
                    </a:xfrm>
                    <a:prstGeom prst="rect">
                      <a:avLst/>
                    </a:prstGeom>
                    <a:noFill/>
                    <a:ln>
                      <a:noFill/>
                    </a:ln>
                  </pic:spPr>
                </pic:pic>
              </a:graphicData>
            </a:graphic>
          </wp:anchor>
        </w:drawing>
      </w:r>
      <w:r>
        <w:rPr>
          <w:b/>
          <w:color w:val="000000"/>
          <w:sz w:val="28"/>
          <w:szCs w:val="21"/>
        </w:rPr>
        <w:t>人教版</w:t>
      </w:r>
      <w:r>
        <w:rPr>
          <w:b/>
          <w:color w:val="000000"/>
          <w:sz w:val="28"/>
          <w:szCs w:val="21"/>
        </w:rPr>
        <w:t xml:space="preserve"> </w:t>
      </w:r>
      <w:r>
        <w:rPr>
          <w:b/>
          <w:color w:val="000000"/>
          <w:sz w:val="28"/>
          <w:szCs w:val="21"/>
        </w:rPr>
        <w:t>物理选修必修</w:t>
      </w:r>
      <w:r>
        <w:rPr>
          <w:b/>
          <w:color w:val="000000"/>
          <w:sz w:val="28"/>
          <w:szCs w:val="21"/>
        </w:rPr>
        <w:t>2</w:t>
      </w:r>
      <w:r>
        <w:rPr>
          <w:b/>
          <w:color w:val="000000"/>
          <w:sz w:val="28"/>
          <w:szCs w:val="21"/>
        </w:rPr>
        <w:t>第</w:t>
      </w:r>
      <w:r>
        <w:rPr>
          <w:rFonts w:hint="eastAsia"/>
          <w:b/>
          <w:color w:val="000000"/>
          <w:sz w:val="28"/>
          <w:szCs w:val="21"/>
        </w:rPr>
        <w:t>七</w:t>
      </w:r>
      <w:r>
        <w:rPr>
          <w:b/>
          <w:color w:val="000000"/>
          <w:sz w:val="28"/>
          <w:szCs w:val="21"/>
        </w:rPr>
        <w:t>章《</w:t>
      </w:r>
      <w:r>
        <w:rPr>
          <w:rFonts w:hint="eastAsia"/>
          <w:b/>
          <w:color w:val="000000"/>
          <w:sz w:val="28"/>
          <w:szCs w:val="21"/>
        </w:rPr>
        <w:t>机械能守恒定律</w:t>
      </w:r>
      <w:r>
        <w:rPr>
          <w:b/>
          <w:color w:val="000000"/>
          <w:sz w:val="28"/>
          <w:szCs w:val="21"/>
        </w:rPr>
        <w:t>》</w:t>
      </w:r>
    </w:p>
    <w:p w:rsidR="001C34A2" w:rsidP="00DB7AEE">
      <w:pPr>
        <w:pStyle w:val="Heading2"/>
        <w:tabs>
          <w:tab w:val="left" w:pos="3402"/>
        </w:tabs>
        <w:spacing w:line="360" w:lineRule="auto"/>
        <w:jc w:val="center"/>
        <w:rPr>
          <w:rFonts w:ascii="Times New Roman" w:eastAsia="宋体" w:hAnsi="Times New Roman"/>
          <w:bCs w:val="0"/>
          <w:color w:val="000000"/>
          <w:sz w:val="28"/>
          <w:szCs w:val="21"/>
        </w:rPr>
      </w:pPr>
      <w:r>
        <w:rPr>
          <w:rFonts w:ascii="Times New Roman" w:eastAsia="宋体" w:hAnsi="Times New Roman"/>
          <w:bCs w:val="0"/>
          <w:color w:val="000000"/>
          <w:sz w:val="28"/>
          <w:szCs w:val="21"/>
        </w:rPr>
        <w:t>专题</w:t>
      </w:r>
      <w:r>
        <w:rPr>
          <w:rFonts w:ascii="Times New Roman" w:eastAsia="宋体" w:hAnsi="Times New Roman"/>
          <w:bCs w:val="0"/>
          <w:color w:val="000000"/>
          <w:sz w:val="28"/>
          <w:szCs w:val="21"/>
        </w:rPr>
        <w:t xml:space="preserve">7.4  </w:t>
      </w:r>
      <w:r>
        <w:rPr>
          <w:rFonts w:ascii="Times New Roman" w:eastAsia="宋体" w:hAnsi="Times New Roman" w:hint="eastAsia"/>
          <w:bCs w:val="0"/>
          <w:color w:val="000000"/>
          <w:sz w:val="28"/>
          <w:szCs w:val="21"/>
        </w:rPr>
        <w:t>重力势能</w:t>
      </w:r>
    </w:p>
    <w:p w:rsidR="001C34A2" w:rsidP="00DB7AEE">
      <w:pPr>
        <w:pStyle w:val="PlainText"/>
        <w:tabs>
          <w:tab w:val="left" w:pos="4320"/>
        </w:tabs>
        <w:snapToGrid w:val="0"/>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导学案</w:t>
      </w:r>
    </w:p>
    <w:p w:rsidR="001C34A2" w:rsidP="00DB7AEE">
      <w:pPr>
        <w:pStyle w:val="PlainText"/>
        <w:tabs>
          <w:tab w:val="left" w:pos="3402"/>
        </w:tabs>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【学习目标】</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认识重力做功与物体运动路径无关的特点</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理解重力势能的概念，会用重力势能的定义式进行有关计算</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理解重力做功与重力势能变化的关系</w:t>
      </w:r>
      <w:r>
        <w:rPr>
          <w:rFonts w:ascii="Times New Roman" w:hAnsi="Times New Roman" w:cs="Times New Roman"/>
        </w:rPr>
        <w:t>.4.</w:t>
      </w:r>
      <w:r>
        <w:rPr>
          <w:rFonts w:ascii="Times New Roman" w:hAnsi="Times New Roman" w:cs="Times New Roman"/>
        </w:rPr>
        <w:t>知道重力势能具有相对性</w:t>
      </w:r>
      <w:r>
        <w:rPr>
          <w:rFonts w:ascii="Times New Roman" w:hAnsi="Times New Roman" w:cs="Times New Roman"/>
        </w:rPr>
        <w:t>.5.</w:t>
      </w:r>
      <w:r>
        <w:rPr>
          <w:rFonts w:ascii="Times New Roman" w:hAnsi="Times New Roman" w:cs="Times New Roman"/>
        </w:rPr>
        <w:t>知道重力势能是物体和地球所组成的系统所共有的</w:t>
      </w:r>
      <w:r>
        <w:rPr>
          <w:rFonts w:ascii="Times New Roman" w:hAnsi="Times New Roman" w:cs="Times New Roman"/>
        </w:rPr>
        <w:t>.</w:t>
      </w:r>
    </w:p>
    <w:p w:rsidR="001C34A2" w:rsidP="00DB7AEE">
      <w:pPr>
        <w:spacing w:line="360" w:lineRule="auto"/>
        <w:rPr>
          <w:b/>
          <w:bCs/>
          <w:sz w:val="28"/>
          <w:szCs w:val="28"/>
        </w:rPr>
      </w:pPr>
      <w:r>
        <w:rPr>
          <w:b/>
          <w:bCs/>
          <w:sz w:val="28"/>
          <w:szCs w:val="28"/>
        </w:rPr>
        <w:t>【自主预习】</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一、重力做的功</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重力做功的表达式：</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rPr>
        <w:t>_________</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指初位置与末位置的</w:t>
      </w:r>
      <w:r>
        <w:rPr>
          <w:rFonts w:ascii="Times New Roman" w:hAnsi="Times New Roman" w:cs="Times New Roman"/>
        </w:rPr>
        <w:t>_______.</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重力做功的特点：物体运动时，重力对它做的功只跟它的</w:t>
      </w:r>
      <w:r>
        <w:rPr>
          <w:rFonts w:ascii="Times New Roman" w:hAnsi="Times New Roman" w:cs="Times New Roman"/>
        </w:rPr>
        <w:t>_____________</w:t>
      </w:r>
      <w:r>
        <w:rPr>
          <w:rFonts w:ascii="Times New Roman" w:hAnsi="Times New Roman" w:cs="Times New Roman"/>
        </w:rPr>
        <w:t>有关，而跟物体运动的</w:t>
      </w:r>
      <w:r>
        <w:rPr>
          <w:rFonts w:ascii="Times New Roman" w:hAnsi="Times New Roman" w:cs="Times New Roman"/>
        </w:rPr>
        <w:t>_____</w:t>
      </w:r>
      <w:r>
        <w:rPr>
          <w:rFonts w:ascii="Times New Roman" w:hAnsi="Times New Roman" w:cs="Times New Roman"/>
        </w:rPr>
        <w:t>无关</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二、重力势能</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重力势能</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定义：物体由于</w:t>
      </w:r>
      <w:r>
        <w:rPr>
          <w:rFonts w:ascii="Times New Roman" w:hAnsi="Times New Roman" w:cs="Times New Roman"/>
        </w:rPr>
        <w:t>_______</w:t>
      </w:r>
      <w:r>
        <w:rPr>
          <w:rFonts w:ascii="Times New Roman" w:hAnsi="Times New Roman" w:cs="Times New Roman"/>
        </w:rPr>
        <w:t>而具有的能</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公式：</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rPr>
        <w:t>________</w:t>
      </w:r>
      <w:r>
        <w:rPr>
          <w:rFonts w:ascii="Times New Roman" w:hAnsi="Times New Roman" w:cs="Times New Roman"/>
        </w:rPr>
        <w:t>，式中</w:t>
      </w:r>
      <w:r>
        <w:rPr>
          <w:rFonts w:ascii="Times New Roman" w:hAnsi="Times New Roman" w:cs="Times New Roman"/>
          <w:i/>
        </w:rPr>
        <w:t>h</w:t>
      </w:r>
      <w:r>
        <w:rPr>
          <w:rFonts w:ascii="Times New Roman" w:hAnsi="Times New Roman" w:cs="Times New Roman"/>
        </w:rPr>
        <w:t>是物体</w:t>
      </w:r>
      <w:r>
        <w:rPr>
          <w:rFonts w:ascii="Times New Roman" w:hAnsi="Times New Roman" w:cs="Times New Roman"/>
        </w:rPr>
        <w:t>_______</w:t>
      </w:r>
      <w:r>
        <w:rPr>
          <w:rFonts w:ascii="Times New Roman" w:hAnsi="Times New Roman" w:cs="Times New Roman"/>
        </w:rPr>
        <w:t>到参考平面的高度</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单位：</w:t>
      </w:r>
      <w:r>
        <w:rPr>
          <w:rFonts w:ascii="Times New Roman" w:hAnsi="Times New Roman" w:cs="Times New Roman"/>
        </w:rPr>
        <w:t>_________</w:t>
      </w:r>
      <w:r>
        <w:rPr>
          <w:rFonts w:ascii="Times New Roman" w:hAnsi="Times New Roman" w:cs="Times New Roman"/>
        </w:rPr>
        <w:t>；符号：</w:t>
      </w:r>
      <w:r>
        <w:rPr>
          <w:rFonts w:ascii="Times New Roman" w:hAnsi="Times New Roman" w:cs="Times New Roman"/>
        </w:rPr>
        <w:t>______.</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重力做功与重力势能之间的关系：</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rPr>
        <w:t>_________</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三、重力势能的相对性和系统性</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相对性：</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中的</w:t>
      </w:r>
      <w:r>
        <w:rPr>
          <w:rFonts w:ascii="Times New Roman" w:hAnsi="Times New Roman" w:cs="Times New Roman"/>
          <w:i/>
        </w:rPr>
        <w:t>h</w:t>
      </w:r>
      <w:r>
        <w:rPr>
          <w:rFonts w:ascii="Times New Roman" w:hAnsi="Times New Roman" w:cs="Times New Roman"/>
        </w:rPr>
        <w:t>是物体重心相对</w:t>
      </w:r>
      <w:r>
        <w:rPr>
          <w:rFonts w:ascii="Times New Roman" w:hAnsi="Times New Roman" w:cs="Times New Roman"/>
        </w:rPr>
        <w:t>___________</w:t>
      </w:r>
      <w:r>
        <w:rPr>
          <w:rFonts w:ascii="Times New Roman" w:hAnsi="Times New Roman" w:cs="Times New Roman"/>
        </w:rPr>
        <w:t>的高度</w:t>
      </w:r>
      <w:r>
        <w:rPr>
          <w:rFonts w:ascii="Times New Roman" w:hAnsi="Times New Roman" w:cs="Times New Roman"/>
        </w:rPr>
        <w:t>___________</w:t>
      </w:r>
      <w:r>
        <w:rPr>
          <w:rFonts w:ascii="Times New Roman" w:hAnsi="Times New Roman" w:cs="Times New Roman"/>
        </w:rPr>
        <w:t>选择不同，则物体的高度</w:t>
      </w:r>
      <w:r>
        <w:rPr>
          <w:rFonts w:ascii="Times New Roman" w:hAnsi="Times New Roman" w:cs="Times New Roman"/>
          <w:i/>
        </w:rPr>
        <w:t>h</w:t>
      </w:r>
      <w:r>
        <w:rPr>
          <w:rFonts w:ascii="Times New Roman" w:hAnsi="Times New Roman" w:cs="Times New Roman"/>
        </w:rPr>
        <w:t>不同，重力势能的大小也就不同</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系统性：重力是</w:t>
      </w:r>
      <w:r>
        <w:rPr>
          <w:rFonts w:ascii="Times New Roman" w:hAnsi="Times New Roman" w:cs="Times New Roman"/>
        </w:rPr>
        <w:t>_________</w:t>
      </w:r>
      <w:r>
        <w:rPr>
          <w:rFonts w:ascii="Times New Roman" w:hAnsi="Times New Roman" w:cs="Times New Roman"/>
        </w:rPr>
        <w:t>与物体相互吸引产生的，所以重力势能是</w:t>
      </w:r>
      <w:r>
        <w:rPr>
          <w:rFonts w:ascii="Times New Roman" w:hAnsi="Times New Roman" w:cs="Times New Roman"/>
        </w:rPr>
        <w:t>_________</w:t>
      </w:r>
      <w:r>
        <w:rPr>
          <w:rFonts w:ascii="Times New Roman" w:hAnsi="Times New Roman" w:cs="Times New Roman"/>
        </w:rPr>
        <w:t>与物体所组成的</w:t>
      </w:r>
      <w:r>
        <w:rPr>
          <w:rFonts w:ascii="Times New Roman" w:hAnsi="Times New Roman" w:cs="Times New Roman"/>
        </w:rPr>
        <w:t>“</w:t>
      </w:r>
      <w:r>
        <w:rPr>
          <w:rFonts w:ascii="Times New Roman" w:hAnsi="Times New Roman" w:cs="Times New Roman"/>
        </w:rPr>
        <w:t>系统</w:t>
      </w:r>
      <w:r>
        <w:rPr>
          <w:rFonts w:ascii="Times New Roman" w:hAnsi="Times New Roman" w:cs="Times New Roman"/>
        </w:rPr>
        <w:t>”</w:t>
      </w:r>
      <w:r>
        <w:rPr>
          <w:rFonts w:ascii="Times New Roman" w:hAnsi="Times New Roman" w:cs="Times New Roman"/>
        </w:rPr>
        <w:t>所共</w:t>
      </w:r>
      <w:r>
        <w:rPr>
          <w:rFonts w:ascii="Times New Roman" w:hAnsi="Times New Roman" w:cs="Times New Roman"/>
        </w:rPr>
        <w:t>有的，平时所说的</w:t>
      </w:r>
      <w:r>
        <w:rPr>
          <w:rFonts w:ascii="Times New Roman" w:hAnsi="Times New Roman" w:cs="Times New Roman"/>
        </w:rPr>
        <w:t>“</w:t>
      </w:r>
      <w:r>
        <w:rPr>
          <w:rFonts w:ascii="Times New Roman" w:hAnsi="Times New Roman" w:cs="Times New Roman"/>
        </w:rPr>
        <w:t>物体</w:t>
      </w:r>
      <w:r>
        <w:rPr>
          <w:rFonts w:ascii="Times New Roman" w:hAnsi="Times New Roman" w:cs="Times New Roman"/>
        </w:rPr>
        <w:t>”</w:t>
      </w:r>
      <w:r>
        <w:rPr>
          <w:rFonts w:ascii="Times New Roman" w:hAnsi="Times New Roman" w:cs="Times New Roman"/>
        </w:rPr>
        <w:t>的重力势能只是一种简化说法</w:t>
      </w:r>
      <w:r>
        <w:rPr>
          <w:rFonts w:ascii="Times New Roman" w:hAnsi="Times New Roman" w:cs="Times New Roman"/>
        </w:rPr>
        <w:t>.</w:t>
      </w:r>
    </w:p>
    <w:p w:rsidR="001C34A2" w:rsidP="00DB7AEE">
      <w:pPr>
        <w:spacing w:line="360" w:lineRule="auto"/>
        <w:jc w:val="left"/>
        <w:rPr>
          <w:b/>
          <w:bCs/>
          <w:sz w:val="28"/>
          <w:szCs w:val="28"/>
        </w:rPr>
      </w:pPr>
      <w:r>
        <w:rPr>
          <w:b/>
          <w:bCs/>
          <w:sz w:val="28"/>
          <w:szCs w:val="28"/>
        </w:rPr>
        <w:t>【问题探究】</w:t>
      </w:r>
    </w:p>
    <w:p w:rsidR="001C34A2" w:rsidP="00DB7AEE">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一、重力做功</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【自学指导一】</w:t>
      </w:r>
      <w:r>
        <w:rPr>
          <w:rFonts w:ascii="Times New Roman" w:hAnsi="Times New Roman" w:cs="Times New Roman"/>
        </w:rPr>
        <w:t>　如图所示，一个质量为</w:t>
      </w:r>
      <w:r>
        <w:rPr>
          <w:rFonts w:ascii="Times New Roman" w:hAnsi="Times New Roman" w:cs="Times New Roman"/>
          <w:i/>
        </w:rPr>
        <w:t>m</w:t>
      </w:r>
      <w:r>
        <w:rPr>
          <w:rFonts w:ascii="Times New Roman" w:hAnsi="Times New Roman" w:cs="Times New Roman"/>
        </w:rPr>
        <w:t>的物体，从高度为</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的位置</w:t>
      </w:r>
      <w:r>
        <w:rPr>
          <w:rFonts w:ascii="Times New Roman" w:hAnsi="Times New Roman" w:cs="Times New Roman"/>
          <w:i/>
        </w:rPr>
        <w:t>A</w:t>
      </w:r>
      <w:r>
        <w:rPr>
          <w:rFonts w:ascii="Times New Roman" w:hAnsi="Times New Roman" w:cs="Times New Roman"/>
        </w:rPr>
        <w:t>分别按下列三种方式运动到高度为</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的位置</w:t>
      </w:r>
      <w:r>
        <w:rPr>
          <w:rFonts w:ascii="Times New Roman" w:hAnsi="Times New Roman" w:cs="Times New Roman"/>
          <w:i/>
        </w:rPr>
        <w:t>B</w:t>
      </w:r>
      <w:r>
        <w:rPr>
          <w:rFonts w:ascii="Times New Roman" w:hAnsi="Times New Roman" w:cs="Times New Roman"/>
        </w:rPr>
        <w:t>，在这个过程中思考并讨论以下问题：</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2971800" cy="1381125"/>
            <wp:effectExtent l="0" t="0" r="0" b="9525"/>
            <wp:docPr id="13"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31173" name="图片 1"/>
                    <pic:cNvPicPr>
                      <a:picLocks noChangeAspect="1"/>
                    </pic:cNvPicPr>
                  </pic:nvPicPr>
                  <pic:blipFill>
                    <a:blip xmlns:r="http://schemas.openxmlformats.org/officeDocument/2006/relationships" r:embed="rId7" r:link="rId8"/>
                    <a:stretch>
                      <a:fillRect/>
                    </a:stretch>
                  </pic:blipFill>
                  <pic:spPr>
                    <a:xfrm>
                      <a:off x="0" y="0"/>
                      <a:ext cx="2971800" cy="1381125"/>
                    </a:xfrm>
                    <a:prstGeom prst="rect">
                      <a:avLst/>
                    </a:prstGeom>
                    <a:noFill/>
                    <a:ln>
                      <a:noFill/>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0.75pt;height:0.75pt">
            <v:imagedata r:id="rId9"/>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根据功的公式求出甲、乙两种情况下重力做的功；</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求出丙中重力做的功；</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重力做功有什么特点？</w:t>
      </w: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重力做功大小只与重力和物体高度变化有关，与受其他力及运动状态均无关</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物体下降时重力做正功，物体上升时重力做负功</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在一些往复运动或多个运动过程的复杂问题中求重力做功时，利用重力做功的特点，可以省去大量中间过程，一步求解</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1</w:t>
      </w:r>
      <w:r>
        <w:rPr>
          <w:rFonts w:ascii="Times New Roman" w:hAnsi="Times New Roman" w:cs="Times New Roman" w:hint="eastAsia"/>
          <w:b/>
          <w:bCs/>
        </w:rPr>
        <w:t>】</w:t>
      </w:r>
      <w:r>
        <w:rPr>
          <w:rFonts w:ascii="Times New Roman" w:hAnsi="Times New Roman" w:cs="Times New Roman"/>
        </w:rPr>
        <w:t>在同一高度，把三个质量相同的球</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分别以相等的速率竖直上抛、竖直下抛和平抛，它们</w:t>
      </w:r>
      <w:r>
        <w:rPr>
          <w:rFonts w:ascii="Times New Roman" w:hAnsi="Times New Roman" w:cs="Times New Roman"/>
        </w:rPr>
        <w:t>都落到同一水平地面上</w:t>
      </w:r>
      <w:r>
        <w:rPr>
          <w:rFonts w:ascii="Times New Roman" w:hAnsi="Times New Roman" w:cs="Times New Roman"/>
        </w:rPr>
        <w:t>.</w:t>
      </w:r>
      <w:r>
        <w:rPr>
          <w:rFonts w:ascii="Times New Roman" w:hAnsi="Times New Roman" w:cs="Times New Roman"/>
        </w:rPr>
        <w:t>三个球在运动过程中，重力对它们做的功分别为</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C</w:t>
      </w:r>
      <w:r>
        <w:rPr>
          <w:rFonts w:ascii="Times New Roman" w:hAnsi="Times New Roman" w:cs="Times New Roman"/>
        </w:rPr>
        <w:t>，重力的平均功率分别为</w:t>
      </w:r>
      <w:r>
        <w:rPr>
          <w:rFonts w:ascii="Times New Roman" w:hAnsi="Times New Roman" w:cs="Times New Roman"/>
          <w:i/>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C</w:t>
      </w:r>
      <w:r>
        <w:rPr>
          <w:rFonts w:ascii="Times New Roman" w:hAnsi="Times New Roman" w:cs="Times New Roman"/>
        </w:rPr>
        <w:t>，则它们的大小关系为</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W</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P</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C</w:t>
      </w:r>
      <w:r>
        <w:rPr>
          <w:rFonts w:ascii="Times New Roman" w:hAnsi="Times New Roman" w:cs="Times New Roman" w:hint="eastAsia"/>
          <w:i/>
          <w:vertAlign w:val="subscript"/>
        </w:rPr>
        <w:t xml:space="preserve">                      </w:t>
      </w:r>
      <w:r>
        <w:rPr>
          <w:rFonts w:ascii="Times New Roman" w:hAnsi="Times New Roman" w:cs="Times New Roman"/>
        </w:rPr>
        <w:t>B.</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C</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B</w:t>
      </w:r>
      <w:r>
        <w:rPr>
          <w:rFonts w:ascii="Times New Roman" w:hAnsi="Times New Roman" w:cs="Times New Roman"/>
        </w:rPr>
        <w:t>&gt;</w:t>
      </w:r>
      <w:r>
        <w:rPr>
          <w:rFonts w:ascii="Times New Roman" w:hAnsi="Times New Roman" w:cs="Times New Roman"/>
          <w:i/>
        </w:rPr>
        <w:t>P</w:t>
      </w:r>
      <w:r>
        <w:rPr>
          <w:rFonts w:ascii="Times New Roman" w:hAnsi="Times New Roman" w:cs="Times New Roman"/>
          <w:i/>
          <w:vertAlign w:val="subscript"/>
        </w:rPr>
        <w:t>C</w:t>
      </w:r>
      <w:r>
        <w:rPr>
          <w:rFonts w:ascii="Times New Roman" w:hAnsi="Times New Roman" w:cs="Times New Roman"/>
        </w:rPr>
        <w:t>&gt;</w:t>
      </w:r>
      <w:r>
        <w:rPr>
          <w:rFonts w:ascii="Times New Roman" w:hAnsi="Times New Roman" w:cs="Times New Roman"/>
          <w:i/>
        </w:rPr>
        <w:t>P</w:t>
      </w:r>
      <w:r>
        <w:rPr>
          <w:rFonts w:ascii="Times New Roman" w:hAnsi="Times New Roman" w:cs="Times New Roman"/>
          <w:i/>
          <w:vertAlign w:val="subscript"/>
        </w:rPr>
        <w:t>A</w:t>
      </w:r>
      <w:r>
        <w:rPr>
          <w:rFonts w:ascii="Times New Roman" w:hAnsi="Times New Roman" w:cs="Times New Roman" w:hint="eastAsia"/>
          <w:i/>
          <w:vertAlign w:val="subscript"/>
        </w:rPr>
        <w:t xml:space="preserve">                 </w:t>
      </w:r>
      <w:r>
        <w:rPr>
          <w:rFonts w:ascii="Times New Roman" w:hAnsi="Times New Roman" w:cs="Times New Roman"/>
        </w:rPr>
        <w:t>D.</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W</w:t>
      </w:r>
      <w:r>
        <w:rPr>
          <w:rFonts w:ascii="Times New Roman" w:hAnsi="Times New Roman" w:cs="Times New Roman"/>
          <w:i/>
          <w:vertAlign w:val="subscript"/>
        </w:rPr>
        <w:t>B</w:t>
      </w:r>
      <w:r>
        <w:rPr>
          <w:rFonts w:ascii="Times New Roman" w:hAnsi="Times New Roman" w:cs="Times New Roman"/>
        </w:rPr>
        <w:t>&gt;</w:t>
      </w:r>
      <w:r>
        <w:rPr>
          <w:rFonts w:ascii="Times New Roman" w:hAnsi="Times New Roman" w:cs="Times New Roman"/>
          <w:i/>
        </w:rPr>
        <w:t>W</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P</w:t>
      </w:r>
      <w:r>
        <w:rPr>
          <w:rFonts w:ascii="Times New Roman" w:hAnsi="Times New Roman" w:cs="Times New Roman"/>
          <w:i/>
          <w:vertAlign w:val="subscript"/>
        </w:rPr>
        <w:t>B</w:t>
      </w:r>
      <w:r>
        <w:rPr>
          <w:rFonts w:ascii="Times New Roman" w:hAnsi="Times New Roman" w:cs="Times New Roman"/>
        </w:rPr>
        <w:t>&gt;</w:t>
      </w:r>
      <w:r>
        <w:rPr>
          <w:rFonts w:ascii="Times New Roman" w:hAnsi="Times New Roman" w:cs="Times New Roman"/>
          <w:i/>
        </w:rPr>
        <w:t>P</w:t>
      </w:r>
      <w:r>
        <w:rPr>
          <w:rFonts w:ascii="Times New Roman" w:hAnsi="Times New Roman" w:cs="Times New Roman"/>
          <w:i/>
          <w:vertAlign w:val="subscript"/>
        </w:rPr>
        <w:t>C</w:t>
      </w:r>
    </w:p>
    <w:p w:rsidR="001C34A2" w:rsidP="00DB7AEE">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二、重力势能</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【自学指导二】</w:t>
      </w:r>
      <w:r>
        <w:rPr>
          <w:rFonts w:ascii="Times New Roman" w:hAnsi="Times New Roman" w:cs="Times New Roman"/>
        </w:rPr>
        <w:t xml:space="preserve"> </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的物体自高度为</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处下落至高度为</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的</w:t>
      </w:r>
      <w:r>
        <w:rPr>
          <w:rFonts w:ascii="Times New Roman" w:hAnsi="Times New Roman" w:cs="Times New Roman"/>
          <w:i/>
        </w:rPr>
        <w:t>B</w:t>
      </w:r>
      <w:r>
        <w:rPr>
          <w:rFonts w:ascii="Times New Roman" w:hAnsi="Times New Roman" w:cs="Times New Roman"/>
        </w:rPr>
        <w:t>处</w:t>
      </w:r>
      <w:r>
        <w:rPr>
          <w:rFonts w:ascii="Times New Roman" w:hAnsi="Times New Roman" w:cs="Times New Roman"/>
        </w:rPr>
        <w:t>.</w:t>
      </w:r>
      <w:r>
        <w:rPr>
          <w:rFonts w:ascii="Times New Roman" w:hAnsi="Times New Roman" w:cs="Times New Roman"/>
        </w:rPr>
        <w:t>求下列两种情况下，重力做的功和重力势能的变化量，并分析它们之间的关系</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104900" cy="581025"/>
            <wp:effectExtent l="0" t="0" r="0" b="9525"/>
            <wp:docPr id="1"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3744" name="图片 4"/>
                    <pic:cNvPicPr>
                      <a:picLocks noChangeAspect="1"/>
                    </pic:cNvPicPr>
                  </pic:nvPicPr>
                  <pic:blipFill>
                    <a:blip xmlns:r="http://schemas.openxmlformats.org/officeDocument/2006/relationships" r:embed="rId10" r:link="rId11"/>
                    <a:stretch>
                      <a:fillRect/>
                    </a:stretch>
                  </pic:blipFill>
                  <pic:spPr>
                    <a:xfrm>
                      <a:off x="0" y="0"/>
                      <a:ext cx="1104900" cy="581025"/>
                    </a:xfrm>
                    <a:prstGeom prst="rect">
                      <a:avLst/>
                    </a:prstGeom>
                    <a:noFill/>
                    <a:ln>
                      <a:noFill/>
                    </a:ln>
                  </pic:spPr>
                </pic:pic>
              </a:graphicData>
            </a:graphic>
          </wp:inline>
        </w:drawing>
      </w:r>
      <w:r>
        <w:pict>
          <v:shape id="_x0000_i1026" type="#_x0000_t75" alt="学科网(www.zxxk.com)--教育资源门户，提供试题试卷、教案、课件、教学论文、素材等各类教学资源库下载，还有大量丰富的教学资讯！" style="width:0.75pt;height:0.75pt">
            <v:imagedata r:id="rId12"/>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以地面为零势能参考面；</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以</w:t>
      </w:r>
      <w:r>
        <w:rPr>
          <w:rFonts w:ascii="Times New Roman" w:hAnsi="Times New Roman" w:cs="Times New Roman"/>
          <w:i/>
        </w:rPr>
        <w:t>B</w:t>
      </w:r>
      <w:r>
        <w:rPr>
          <w:rFonts w:ascii="Times New Roman" w:hAnsi="Times New Roman" w:cs="Times New Roman"/>
        </w:rPr>
        <w:t>处所在的高度为零势能参考面</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重力做功与重力势能变化的关系</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重力势能的相对性</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物体的重力势能总是相对于某一水平参考面，选不同的参考面，物体重力势能的数值是不同的</w:t>
      </w:r>
      <w:r>
        <w:rPr>
          <w:rFonts w:ascii="Times New Roman" w:hAnsi="Times New Roman" w:cs="Times New Roman"/>
        </w:rPr>
        <w:t>.</w:t>
      </w:r>
      <w:r>
        <w:rPr>
          <w:rFonts w:ascii="Times New Roman" w:hAnsi="Times New Roman" w:cs="Times New Roman"/>
        </w:rPr>
        <w:t>故在计算重力势能时，必须首先选取参考平面</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重力势能是标量，但有正负之分，物体在零势能面上方，物体的重力势能是正值，表示物体的重力势能比在参考平面上时要多，物体在零势能面下方，物体的重力势能是负值，表示物体的重力势能比在参考平面上时要少</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重力势能的变化量与参考平面的选择无关</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2</w:t>
      </w:r>
      <w:r>
        <w:rPr>
          <w:rFonts w:ascii="Times New Roman" w:hAnsi="Times New Roman" w:cs="Times New Roman" w:hint="eastAsia"/>
          <w:b/>
          <w:bCs/>
        </w:rPr>
        <w:t>】</w:t>
      </w:r>
      <w:r>
        <w:rPr>
          <w:rFonts w:ascii="Times New Roman" w:hAnsi="Times New Roman" w:cs="Times New Roman"/>
        </w:rPr>
        <w:t>下列关于重力势能的说法正确的是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物体的位置一旦确定，它的重力势能的大小也随之确定</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物体与零势能面的距离越大，它的重力势能也越大</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一个物体的重力势能从－</w:t>
      </w:r>
      <w:r>
        <w:rPr>
          <w:rFonts w:ascii="Times New Roman" w:hAnsi="Times New Roman" w:cs="Times New Roman"/>
        </w:rPr>
        <w:t>5 J</w:t>
      </w:r>
      <w:r>
        <w:rPr>
          <w:rFonts w:ascii="Times New Roman" w:hAnsi="Times New Roman" w:cs="Times New Roman"/>
        </w:rPr>
        <w:t>变化到－</w:t>
      </w:r>
      <w:r>
        <w:rPr>
          <w:rFonts w:ascii="Times New Roman" w:hAnsi="Times New Roman" w:cs="Times New Roman"/>
        </w:rPr>
        <w:t>3 J</w:t>
      </w:r>
      <w:r>
        <w:rPr>
          <w:rFonts w:ascii="Times New Roman" w:hAnsi="Times New Roman" w:cs="Times New Roman"/>
        </w:rPr>
        <w:t>，重力势能增加了</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在地面上的物体具有的重力势能一定等于零</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3</w:t>
      </w:r>
      <w:r>
        <w:rPr>
          <w:rFonts w:ascii="Times New Roman" w:hAnsi="Times New Roman" w:cs="Times New Roman" w:hint="eastAsia"/>
          <w:b/>
          <w:bCs/>
        </w:rPr>
        <w:t>】</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的小球，从离桌面</w:t>
      </w:r>
      <w:r>
        <w:rPr>
          <w:rFonts w:ascii="Times New Roman" w:hAnsi="Times New Roman" w:cs="Times New Roman"/>
          <w:i/>
        </w:rPr>
        <w:t>H</w:t>
      </w:r>
      <w:r>
        <w:rPr>
          <w:rFonts w:ascii="Times New Roman" w:hAnsi="Times New Roman" w:cs="Times New Roman"/>
        </w:rPr>
        <w:t>高处由静止下落，桌面离地高度为</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若以桌面为参考平面，那么小球落地时的重力势能及整个过程中重力势能的变化分别是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995680" cy="885825"/>
            <wp:effectExtent l="0" t="0" r="13970" b="9525"/>
            <wp:docPr id="6"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8944" name="图片 9"/>
                    <pic:cNvPicPr>
                      <a:picLocks noChangeAspect="1"/>
                    </pic:cNvPicPr>
                  </pic:nvPicPr>
                  <pic:blipFill>
                    <a:blip xmlns:r="http://schemas.openxmlformats.org/officeDocument/2006/relationships" r:embed="rId13" r:link="rId14"/>
                    <a:stretch>
                      <a:fillRect/>
                    </a:stretch>
                  </pic:blipFill>
                  <pic:spPr>
                    <a:xfrm>
                      <a:off x="0" y="0"/>
                      <a:ext cx="995680" cy="885825"/>
                    </a:xfrm>
                    <a:prstGeom prst="rect">
                      <a:avLst/>
                    </a:prstGeom>
                    <a:noFill/>
                    <a:ln>
                      <a:noFill/>
                    </a:ln>
                  </pic:spPr>
                </pic:pic>
              </a:graphicData>
            </a:graphic>
          </wp:inline>
        </w:drawing>
      </w:r>
      <w:r>
        <w:pict>
          <v:shape id="_x0000_i1027" type="#_x0000_t75" alt="学科网(www.zxxk.com)--教育资源门户，提供试题试卷、教案、课件、教学论文、素材等各类教学资源库下载，还有大量丰富的教学资讯！" style="width:0.75pt;height:0.75pt">
            <v:imagedata r:id="rId15"/>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mgh</w:t>
      </w:r>
      <w:r>
        <w:rPr>
          <w:rFonts w:ascii="Times New Roman" w:hAnsi="Times New Roman" w:cs="Times New Roman"/>
        </w:rPr>
        <w:t>，减少</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i/>
        </w:rPr>
        <w:t>mgh</w:t>
      </w:r>
      <w:r>
        <w:rPr>
          <w:rFonts w:ascii="Times New Roman" w:hAnsi="Times New Roman" w:cs="Times New Roman"/>
        </w:rPr>
        <w:t>，增加</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，增加</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，减少</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4</w:t>
      </w:r>
      <w:r>
        <w:rPr>
          <w:rFonts w:ascii="Times New Roman" w:hAnsi="Times New Roman" w:cs="Times New Roman" w:hint="eastAsia"/>
          <w:b/>
          <w:bCs/>
        </w:rPr>
        <w:t>】</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的小球，用一长为</w:t>
      </w:r>
      <w:r>
        <w:rPr>
          <w:rFonts w:ascii="Times New Roman" w:hAnsi="Times New Roman" w:cs="Times New Roman"/>
          <w:i/>
        </w:rPr>
        <w:t>l</w:t>
      </w:r>
      <w:r>
        <w:rPr>
          <w:rFonts w:ascii="Times New Roman" w:hAnsi="Times New Roman" w:cs="Times New Roman"/>
        </w:rPr>
        <w:t>的细线悬于</w:t>
      </w:r>
      <w:r>
        <w:rPr>
          <w:rFonts w:ascii="Times New Roman" w:hAnsi="Times New Roman" w:cs="Times New Roman"/>
          <w:i/>
        </w:rPr>
        <w:t>O</w:t>
      </w:r>
      <w:r>
        <w:rPr>
          <w:rFonts w:ascii="Times New Roman" w:hAnsi="Times New Roman" w:cs="Times New Roman"/>
        </w:rPr>
        <w:t>点，将悬线拉直成水平状态，并给小球一个向下的速度让小球向下运动，</w:t>
      </w:r>
      <w:r>
        <w:rPr>
          <w:rFonts w:ascii="Times New Roman" w:hAnsi="Times New Roman" w:cs="Times New Roman"/>
          <w:i/>
        </w:rPr>
        <w:t>O</w:t>
      </w:r>
      <w:r>
        <w:rPr>
          <w:rFonts w:ascii="Times New Roman" w:hAnsi="Times New Roman" w:cs="Times New Roman"/>
        </w:rPr>
        <w:t>点正下方</w:t>
      </w:r>
      <w:r>
        <w:rPr>
          <w:rFonts w:ascii="Times New Roman" w:hAnsi="Times New Roman" w:cs="Times New Roman"/>
          <w:i/>
        </w:rPr>
        <w:t>D</w:t>
      </w:r>
      <w:r>
        <w:rPr>
          <w:rFonts w:ascii="Times New Roman" w:hAnsi="Times New Roman" w:cs="Times New Roman"/>
        </w:rPr>
        <w:t>处有一钉子，小球运动到</w:t>
      </w:r>
      <w:r>
        <w:rPr>
          <w:rFonts w:ascii="Times New Roman" w:hAnsi="Times New Roman" w:cs="Times New Roman"/>
          <w:i/>
        </w:rPr>
        <w:t>B</w:t>
      </w:r>
      <w:r>
        <w:rPr>
          <w:rFonts w:ascii="Times New Roman" w:hAnsi="Times New Roman" w:cs="Times New Roman"/>
        </w:rPr>
        <w:t>处时会以</w:t>
      </w:r>
      <w:r>
        <w:rPr>
          <w:rFonts w:ascii="Times New Roman" w:hAnsi="Times New Roman" w:cs="Times New Roman"/>
          <w:i/>
        </w:rPr>
        <w:t>D</w:t>
      </w:r>
      <w:r>
        <w:rPr>
          <w:rFonts w:ascii="Times New Roman" w:hAnsi="Times New Roman" w:cs="Times New Roman"/>
        </w:rPr>
        <w:t>为圆心做圆周运动，并经过</w:t>
      </w:r>
      <w:r>
        <w:rPr>
          <w:rFonts w:ascii="Times New Roman" w:hAnsi="Times New Roman" w:cs="Times New Roman"/>
          <w:i/>
        </w:rPr>
        <w:t>C</w:t>
      </w:r>
      <w:r>
        <w:rPr>
          <w:rFonts w:ascii="Times New Roman" w:hAnsi="Times New Roman" w:cs="Times New Roman"/>
        </w:rPr>
        <w:t>点，若已知</w:t>
      </w:r>
      <w:r>
        <w:rPr>
          <w:rFonts w:ascii="Times New Roman" w:hAnsi="Times New Roman" w:cs="Times New Roman"/>
          <w:i/>
        </w:rPr>
        <w:t>OD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\f(2</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l</w:t>
      </w:r>
      <w:r>
        <w:rPr>
          <w:rFonts w:ascii="Times New Roman" w:hAnsi="Times New Roman" w:cs="Times New Roman"/>
        </w:rPr>
        <w:t>，则小球由</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点的过程中，重力做功为多少？重力势能减少了多少？</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152525" cy="790575"/>
            <wp:effectExtent l="0" t="0" r="9525" b="9525"/>
            <wp:docPr id="9"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41805" name="图片 12"/>
                    <pic:cNvPicPr>
                      <a:picLocks noChangeAspect="1"/>
                    </pic:cNvPicPr>
                  </pic:nvPicPr>
                  <pic:blipFill>
                    <a:blip xmlns:r="http://schemas.openxmlformats.org/officeDocument/2006/relationships" r:embed="rId16" r:link="rId17"/>
                    <a:stretch>
                      <a:fillRect/>
                    </a:stretch>
                  </pic:blipFill>
                  <pic:spPr>
                    <a:xfrm>
                      <a:off x="0" y="0"/>
                      <a:ext cx="1152525" cy="790575"/>
                    </a:xfrm>
                    <a:prstGeom prst="rect">
                      <a:avLst/>
                    </a:prstGeom>
                    <a:noFill/>
                    <a:ln>
                      <a:noFill/>
                    </a:ln>
                  </pic:spPr>
                </pic:pic>
              </a:graphicData>
            </a:graphic>
          </wp:inline>
        </w:drawing>
      </w:r>
      <w:r>
        <w:pict>
          <v:shape id="_x0000_i1028" type="#_x0000_t75" alt="学科网(www.zxxk.com)--教育资源门户，提供试题试卷、教案、课件、教学论文、素材等各类教学资源库下载，还有大量丰富的教学资讯！" style="width:0.75pt;height:0.75pt">
            <v:imagedata r:id="rId18"/>
          </v:shape>
        </w:pict>
      </w: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p>
    <w:p w:rsidR="001C34A2" w:rsidP="00DB7AEE">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INCLUDEPICTURE "F:\\</w:instrText>
      </w:r>
      <w:r>
        <w:rPr>
          <w:rFonts w:ascii="Times New Roman" w:hAnsi="Times New Roman" w:cs="Times New Roman"/>
          <w:b/>
          <w:bCs/>
        </w:rPr>
        <w:instrText>苏德亭</w:instrText>
      </w:r>
      <w:r>
        <w:rPr>
          <w:rFonts w:ascii="Times New Roman" w:hAnsi="Times New Roman" w:cs="Times New Roman"/>
          <w:b/>
          <w:bCs/>
        </w:rPr>
        <w:instrText>\\</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w:instrText>
      </w:r>
      <w:r>
        <w:rPr>
          <w:rFonts w:ascii="Times New Roman" w:hAnsi="Times New Roman" w:cs="Times New Roman"/>
          <w:b/>
          <w:bCs/>
        </w:rPr>
        <w:instrText>人教必修</w:instrText>
      </w:r>
      <w:r>
        <w:rPr>
          <w:rFonts w:ascii="Times New Roman" w:hAnsi="Times New Roman" w:cs="Times New Roman"/>
          <w:b/>
          <w:bCs/>
        </w:rPr>
        <w:instrText>2\\</w:instrText>
      </w:r>
      <w:r>
        <w:rPr>
          <w:rFonts w:ascii="Times New Roman" w:hAnsi="Times New Roman" w:cs="Times New Roman"/>
          <w:b/>
          <w:bCs/>
        </w:rPr>
        <w:instrText>总结提升</w:instrText>
      </w:r>
      <w:r>
        <w:rPr>
          <w:rFonts w:ascii="Times New Roman" w:hAnsi="Times New Roman" w:cs="Times New Roman"/>
          <w:b/>
          <w:bCs/>
        </w:rPr>
        <w:instrText xml:space="preserve">1.tif" \* MERGEFORMAT </w:instrText>
      </w:r>
      <w:r>
        <w:rPr>
          <w:rFonts w:ascii="Times New Roman" w:hAnsi="Times New Roman" w:cs="Times New Roman"/>
          <w:b/>
          <w:bCs/>
        </w:rPr>
        <w:fldChar w:fldCharType="separate"/>
      </w:r>
      <w:r>
        <w:rPr>
          <w:rFonts w:ascii="Times New Roman" w:hAnsi="Times New Roman" w:cs="Times New Roman" w:hint="eastAsia"/>
          <w:b/>
          <w:bCs/>
        </w:rPr>
        <w:t>【</w:t>
      </w:r>
      <w:r>
        <w:rPr>
          <w:rFonts w:ascii="Times New Roman" w:hAnsi="Times New Roman" w:cs="Times New Roman"/>
          <w:b/>
          <w:bCs/>
        </w:rPr>
        <w:fldChar w:fldCharType="end"/>
      </w:r>
      <w:r>
        <w:rPr>
          <w:rFonts w:ascii="Times New Roman" w:hAnsi="Times New Roman" w:cs="Times New Roman" w:hint="eastAsia"/>
          <w:b/>
          <w:bCs/>
        </w:rPr>
        <w:t>规律总结】</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重力做功与重力势能变化的关系：</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，即重力势能变化多少是由重力做功的多少唯一量度的，与物体除重力外是否还受其他力作用以及除重力做功外是否还有其他力做功等因素均无关</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两种情况</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物体由高到低</w:t>
      </w:r>
      <w:r>
        <w:rPr>
          <w:rFonts w:ascii="Times New Roman" w:hAnsi="Times New Roman" w:cs="Times New Roman"/>
        </w:rPr>
        <w:fldChar w:fldCharType="begin"/>
      </w:r>
      <w:r>
        <w:rPr>
          <w:rFonts w:ascii="Times New Roman" w:hAnsi="Times New Roman" w:cs="Times New Roman"/>
        </w:rPr>
        <w:instrText>eq \o(</w:instrText>
      </w:r>
      <w:r>
        <w:rPr>
          <w:rFonts w:ascii="Times New Roman" w:hAnsi="Times New Roman" w:cs="Times New Roman"/>
          <w:spacing w:val="-40"/>
        </w:rPr>
        <w:instrText>←――</w:instrText>
      </w:r>
      <w:r>
        <w:rPr>
          <w:rFonts w:ascii="Times New Roman" w:hAnsi="Times New Roman" w:cs="Times New Roman"/>
          <w:spacing w:val="-60"/>
        </w:rPr>
        <w:instrText>――――――――――――</w:instrText>
      </w:r>
      <w:r>
        <w:rPr>
          <w:rFonts w:ascii="Times New Roman" w:hAnsi="Times New Roman" w:cs="Times New Roman"/>
        </w:rPr>
        <w:instrText>→,\s\up7(</w:instrText>
      </w:r>
      <w:r>
        <w:rPr>
          <w:rFonts w:ascii="Times New Roman" w:hAnsi="Times New Roman" w:cs="Times New Roman"/>
          <w:i/>
          <w:sz w:val="15"/>
        </w:rPr>
        <w:instrText>W</w:instrText>
      </w:r>
      <w:r>
        <w:rPr>
          <w:rFonts w:ascii="Times New Roman" w:hAnsi="Times New Roman" w:cs="Times New Roman"/>
          <w:sz w:val="15"/>
          <w:vertAlign w:val="subscript"/>
        </w:rPr>
        <w:instrText>G</w:instrText>
      </w:r>
      <w:r>
        <w:rPr>
          <w:rFonts w:ascii="Times New Roman" w:hAnsi="Times New Roman" w:cs="Times New Roman"/>
          <w:sz w:val="15"/>
        </w:rPr>
        <w:instrText>&gt;0</w:instrText>
      </w:r>
      <w:r>
        <w:rPr>
          <w:rFonts w:ascii="Times New Roman" w:hAnsi="Times New Roman" w:cs="Times New Roman"/>
          <w:sz w:val="15"/>
        </w:rPr>
        <w:instrText>，</w:instrText>
      </w:r>
      <w:r>
        <w:rPr>
          <w:rFonts w:ascii="Times New Roman" w:hAnsi="Times New Roman" w:cs="Times New Roman"/>
          <w:i/>
          <w:sz w:val="15"/>
        </w:rPr>
        <w:instrText>E</w:instrText>
      </w:r>
      <w:r>
        <w:rPr>
          <w:rFonts w:ascii="Times New Roman" w:hAnsi="Times New Roman" w:cs="Times New Roman"/>
          <w:sz w:val="15"/>
          <w:vertAlign w:val="subscript"/>
        </w:rPr>
        <w:instrText>p1</w:instrText>
      </w:r>
      <w:r>
        <w:rPr>
          <w:rFonts w:ascii="Times New Roman" w:hAnsi="Times New Roman" w:cs="Times New Roman"/>
          <w:sz w:val="15"/>
        </w:rPr>
        <w:instrText>&gt;</w:instrText>
      </w:r>
      <w:r>
        <w:rPr>
          <w:rFonts w:ascii="Times New Roman" w:hAnsi="Times New Roman" w:cs="Times New Roman"/>
          <w:i/>
          <w:sz w:val="15"/>
        </w:rPr>
        <w:instrText>E</w:instrText>
      </w:r>
      <w:r>
        <w:rPr>
          <w:rFonts w:ascii="Times New Roman" w:hAnsi="Times New Roman" w:cs="Times New Roman"/>
          <w:sz w:val="15"/>
          <w:vertAlign w:val="subscript"/>
        </w:rPr>
        <w:instrText>p2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重力势能减少</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物体由低到高</w:t>
      </w:r>
      <w:r>
        <w:rPr>
          <w:rFonts w:ascii="Times New Roman" w:hAnsi="Times New Roman" w:cs="Times New Roman"/>
        </w:rPr>
        <w:fldChar w:fldCharType="begin"/>
      </w:r>
      <w:r>
        <w:rPr>
          <w:rFonts w:ascii="Times New Roman" w:hAnsi="Times New Roman" w:cs="Times New Roman"/>
        </w:rPr>
        <w:instrText>eq \o(</w:instrText>
      </w:r>
      <w:r>
        <w:rPr>
          <w:rFonts w:ascii="Times New Roman" w:hAnsi="Times New Roman" w:cs="Times New Roman"/>
          <w:spacing w:val="-60"/>
        </w:rPr>
        <w:instrText>←――――――――――――――</w:instrText>
      </w:r>
      <w:r>
        <w:rPr>
          <w:rFonts w:ascii="Times New Roman" w:hAnsi="Times New Roman" w:cs="Times New Roman"/>
        </w:rPr>
        <w:instrText>→,\s\up7(</w:instrText>
      </w:r>
      <w:r>
        <w:rPr>
          <w:rFonts w:ascii="Times New Roman" w:hAnsi="Times New Roman" w:cs="Times New Roman"/>
          <w:i/>
          <w:sz w:val="15"/>
        </w:rPr>
        <w:instrText>W</w:instrText>
      </w:r>
      <w:r>
        <w:rPr>
          <w:rFonts w:ascii="Times New Roman" w:hAnsi="Times New Roman" w:cs="Times New Roman"/>
          <w:sz w:val="15"/>
          <w:vertAlign w:val="subscript"/>
        </w:rPr>
        <w:instrText>G</w:instrText>
      </w:r>
      <w:r>
        <w:rPr>
          <w:rFonts w:ascii="Times New Roman" w:hAnsi="Times New Roman" w:cs="Times New Roman"/>
          <w:sz w:val="15"/>
        </w:rPr>
        <w:instrText>&lt;0</w:instrText>
      </w:r>
      <w:r>
        <w:rPr>
          <w:rFonts w:ascii="Times New Roman" w:hAnsi="Times New Roman" w:cs="Times New Roman"/>
          <w:sz w:val="15"/>
        </w:rPr>
        <w:instrText>，</w:instrText>
      </w:r>
      <w:r>
        <w:rPr>
          <w:rFonts w:ascii="Times New Roman" w:hAnsi="Times New Roman" w:cs="Times New Roman"/>
          <w:i/>
          <w:sz w:val="15"/>
        </w:rPr>
        <w:instrText>E</w:instrText>
      </w:r>
      <w:r>
        <w:rPr>
          <w:rFonts w:ascii="Times New Roman" w:hAnsi="Times New Roman" w:cs="Times New Roman"/>
          <w:sz w:val="15"/>
          <w:vertAlign w:val="subscript"/>
        </w:rPr>
        <w:instrText>p1</w:instrText>
      </w:r>
      <w:r>
        <w:rPr>
          <w:rFonts w:ascii="Times New Roman" w:hAnsi="Times New Roman" w:cs="Times New Roman"/>
          <w:sz w:val="15"/>
        </w:rPr>
        <w:instrText>&lt;</w:instrText>
      </w:r>
      <w:r>
        <w:rPr>
          <w:rFonts w:ascii="Times New Roman" w:hAnsi="Times New Roman" w:cs="Times New Roman"/>
          <w:i/>
          <w:sz w:val="15"/>
        </w:rPr>
        <w:instrText>E</w:instrText>
      </w:r>
      <w:r>
        <w:rPr>
          <w:rFonts w:ascii="Times New Roman" w:hAnsi="Times New Roman" w:cs="Times New Roman"/>
          <w:sz w:val="15"/>
          <w:vertAlign w:val="subscript"/>
        </w:rPr>
        <w:instrText>p2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重力势能增加</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sz w:val="28"/>
          <w:szCs w:val="28"/>
        </w:rPr>
        <w:t>【课堂检测】</w:t>
      </w:r>
      <w:r>
        <w:pict>
          <v:shape id="_x0000_i1029" type="#_x0000_t75" alt="学科网(www.zxxk.com)--教育资源门户，提供试题试卷、教案、课件、教学论文、素材等各类教学资源库下载，还有大量丰富的教学资讯！" style="width:0.75pt;height:0.75pt">
            <v:imagedata r:id="rId19"/>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如图所示，某物块分别沿三条不同的轨道由离地面高</w:t>
      </w:r>
      <w:r>
        <w:rPr>
          <w:rFonts w:ascii="Times New Roman" w:hAnsi="Times New Roman" w:cs="Times New Roman"/>
          <w:i/>
        </w:rPr>
        <w:t>h</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点滑到同一水平面上，轨道</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是光滑的，轨道</w:t>
      </w:r>
      <w:r>
        <w:rPr>
          <w:rFonts w:ascii="Times New Roman" w:hAnsi="Times New Roman" w:cs="Times New Roman"/>
        </w:rPr>
        <w:t>3</w:t>
      </w:r>
      <w:r>
        <w:rPr>
          <w:rFonts w:ascii="Times New Roman" w:hAnsi="Times New Roman" w:cs="Times New Roman"/>
        </w:rPr>
        <w:t>是粗糙的，则</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395730" cy="833755"/>
            <wp:effectExtent l="0" t="0" r="13970" b="4445"/>
            <wp:docPr id="12"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29408" name="图片 15"/>
                    <pic:cNvPicPr>
                      <a:picLocks noChangeAspect="1"/>
                    </pic:cNvPicPr>
                  </pic:nvPicPr>
                  <pic:blipFill>
                    <a:blip xmlns:r="http://schemas.openxmlformats.org/officeDocument/2006/relationships" r:embed="rId20" r:link="rId21"/>
                    <a:stretch>
                      <a:fillRect/>
                    </a:stretch>
                  </pic:blipFill>
                  <pic:spPr>
                    <a:xfrm>
                      <a:off x="0" y="0"/>
                      <a:ext cx="1395730" cy="833755"/>
                    </a:xfrm>
                    <a:prstGeom prst="rect">
                      <a:avLst/>
                    </a:prstGeom>
                    <a:noFill/>
                    <a:ln>
                      <a:noFill/>
                    </a:ln>
                  </pic:spPr>
                </pic:pic>
              </a:graphicData>
            </a:graphic>
          </wp:inline>
        </w:drawing>
      </w:r>
      <w:r>
        <w:pict>
          <v:shape id="_x0000_i1030" type="#_x0000_t75" alt="学科网(www.zxxk.com)--教育资源门户，提供试题试卷、教案、课件、教学论文、素材等各类教学资源库下载，还有大量丰富的教学资讯！" style="width:0.75pt;height:0.75pt">
            <v:imagedata r:id="rId22"/>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沿轨道</w:t>
      </w:r>
      <w:r>
        <w:rPr>
          <w:rFonts w:ascii="Times New Roman" w:hAnsi="Times New Roman" w:cs="Times New Roman"/>
        </w:rPr>
        <w:t>1</w:t>
      </w:r>
      <w:r>
        <w:rPr>
          <w:rFonts w:ascii="Times New Roman" w:hAnsi="Times New Roman" w:cs="Times New Roman"/>
        </w:rPr>
        <w:t>滑下重力做的功多</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沿轨道</w:t>
      </w:r>
      <w:r>
        <w:rPr>
          <w:rFonts w:ascii="Times New Roman" w:hAnsi="Times New Roman" w:cs="Times New Roman"/>
        </w:rPr>
        <w:t>2</w:t>
      </w:r>
      <w:r>
        <w:rPr>
          <w:rFonts w:ascii="Times New Roman" w:hAnsi="Times New Roman" w:cs="Times New Roman"/>
        </w:rPr>
        <w:t>滑下重力做的功多</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沿轨道</w:t>
      </w:r>
      <w:r>
        <w:rPr>
          <w:rFonts w:ascii="Times New Roman" w:hAnsi="Times New Roman" w:cs="Times New Roman"/>
        </w:rPr>
        <w:t>3</w:t>
      </w:r>
      <w:r>
        <w:rPr>
          <w:rFonts w:ascii="Times New Roman" w:hAnsi="Times New Roman" w:cs="Times New Roman"/>
        </w:rPr>
        <w:t>滑下重力做的功多</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沿三条轨道滑下重力做的功一样多</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关于重力势能，下列说法正确的是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重力势能是地球和物体共同具有的，而不是物体单独具有的</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处在同一高度的物体，具有的重力势能相同</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重力势能是标量，不可能有正、负值</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浮在海面上的小船的重力势能一定为零</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一棵树上有一个质量为</w:t>
      </w:r>
      <w:r>
        <w:rPr>
          <w:rFonts w:ascii="Times New Roman" w:hAnsi="Times New Roman" w:cs="Times New Roman"/>
        </w:rPr>
        <w:t>0.3 kg</w:t>
      </w:r>
      <w:r>
        <w:rPr>
          <w:rFonts w:ascii="Times New Roman" w:hAnsi="Times New Roman" w:cs="Times New Roman"/>
        </w:rPr>
        <w:t>的熟透了的苹果</w:t>
      </w:r>
      <w:r>
        <w:rPr>
          <w:rFonts w:ascii="Times New Roman" w:hAnsi="Times New Roman" w:cs="Times New Roman"/>
          <w:i/>
        </w:rPr>
        <w:t>P</w:t>
      </w:r>
      <w:r>
        <w:rPr>
          <w:rFonts w:ascii="Times New Roman" w:hAnsi="Times New Roman" w:cs="Times New Roman"/>
        </w:rPr>
        <w:t>，该苹果从树上</w:t>
      </w:r>
      <w:r>
        <w:rPr>
          <w:rFonts w:ascii="Times New Roman" w:hAnsi="Times New Roman" w:cs="Times New Roman"/>
          <w:i/>
        </w:rPr>
        <w:t>A</w:t>
      </w:r>
      <w:r>
        <w:rPr>
          <w:rFonts w:ascii="Times New Roman" w:hAnsi="Times New Roman" w:cs="Times New Roman"/>
        </w:rPr>
        <w:t>先落到地面</w:t>
      </w:r>
      <w:r>
        <w:rPr>
          <w:rFonts w:ascii="Times New Roman" w:hAnsi="Times New Roman" w:cs="Times New Roman"/>
          <w:i/>
        </w:rPr>
        <w:t>C</w:t>
      </w:r>
      <w:r>
        <w:rPr>
          <w:rFonts w:ascii="Times New Roman" w:hAnsi="Times New Roman" w:cs="Times New Roman"/>
        </w:rPr>
        <w:t>最后滚入沟底</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面之间竖直距离如图所示</w:t>
      </w:r>
      <w:r>
        <w:rPr>
          <w:rFonts w:ascii="Times New Roman" w:hAnsi="Times New Roman" w:cs="Times New Roman"/>
        </w:rPr>
        <w:t>.</w:t>
      </w:r>
      <w:r>
        <w:rPr>
          <w:rFonts w:ascii="Times New Roman" w:hAnsi="Times New Roman" w:cs="Times New Roman"/>
        </w:rPr>
        <w:t>以地面</w:t>
      </w:r>
      <w:r>
        <w:rPr>
          <w:rFonts w:ascii="Times New Roman" w:hAnsi="Times New Roman" w:cs="Times New Roman"/>
          <w:i/>
        </w:rPr>
        <w:t>C</w:t>
      </w:r>
      <w:r>
        <w:rPr>
          <w:rFonts w:ascii="Times New Roman" w:hAnsi="Times New Roman" w:cs="Times New Roman"/>
        </w:rPr>
        <w:t>为零势能面，</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，则该苹果从</w:t>
      </w:r>
      <w:r>
        <w:rPr>
          <w:rFonts w:ascii="Times New Roman" w:hAnsi="Times New Roman" w:cs="Times New Roman"/>
          <w:i/>
        </w:rPr>
        <w:t>A</w:t>
      </w:r>
      <w:r>
        <w:rPr>
          <w:rFonts w:ascii="Times New Roman" w:hAnsi="Times New Roman" w:cs="Times New Roman"/>
        </w:rPr>
        <w:t>落下到</w:t>
      </w:r>
      <w:r>
        <w:rPr>
          <w:rFonts w:ascii="Times New Roman" w:hAnsi="Times New Roman" w:cs="Times New Roman"/>
          <w:i/>
        </w:rPr>
        <w:t>D</w:t>
      </w:r>
      <w:r>
        <w:rPr>
          <w:rFonts w:ascii="Times New Roman" w:hAnsi="Times New Roman" w:cs="Times New Roman"/>
        </w:rPr>
        <w:t>的过程中重力势能的减少量和在</w:t>
      </w:r>
      <w:r>
        <w:rPr>
          <w:rFonts w:ascii="Times New Roman" w:hAnsi="Times New Roman" w:cs="Times New Roman"/>
          <w:i/>
        </w:rPr>
        <w:t>D</w:t>
      </w:r>
      <w:r>
        <w:rPr>
          <w:rFonts w:ascii="Times New Roman" w:hAnsi="Times New Roman" w:cs="Times New Roman"/>
        </w:rPr>
        <w:t>处的重力势能分别是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283335" cy="1104900"/>
            <wp:effectExtent l="0" t="0" r="12065" b="0"/>
            <wp:docPr id="14"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980" name="图片 16"/>
                    <pic:cNvPicPr>
                      <a:picLocks noChangeAspect="1"/>
                    </pic:cNvPicPr>
                  </pic:nvPicPr>
                  <pic:blipFill>
                    <a:blip xmlns:r="http://schemas.openxmlformats.org/officeDocument/2006/relationships" r:embed="rId23" r:link="rId24"/>
                    <a:stretch>
                      <a:fillRect/>
                    </a:stretch>
                  </pic:blipFill>
                  <pic:spPr>
                    <a:xfrm>
                      <a:off x="0" y="0"/>
                      <a:ext cx="1283335" cy="1104900"/>
                    </a:xfrm>
                    <a:prstGeom prst="rect">
                      <a:avLst/>
                    </a:prstGeom>
                    <a:noFill/>
                    <a:ln>
                      <a:noFill/>
                    </a:ln>
                  </pic:spPr>
                </pic:pic>
              </a:graphicData>
            </a:graphic>
          </wp:inline>
        </w:drawing>
      </w:r>
      <w:r>
        <w:pict>
          <v:shape id="_x0000_i1031" type="#_x0000_t75" alt="学科网(www.zxxk.com)--教育资源门户，提供试题试卷、教案、课件、教学论文、素材等各类教学资源库下载，还有大量丰富的教学资讯！" style="width:0.75pt;height:0.75pt">
            <v:imagedata r:id="rId25"/>
          </v:shape>
        </w:pic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A.15.6 J</w:t>
      </w:r>
      <w:r>
        <w:rPr>
          <w:rFonts w:ascii="Times New Roman" w:hAnsi="Times New Roman" w:cs="Times New Roman"/>
        </w:rPr>
        <w:t>和</w:t>
      </w:r>
      <w:r>
        <w:rPr>
          <w:rFonts w:ascii="Times New Roman" w:hAnsi="Times New Roman" w:cs="Times New Roman"/>
        </w:rPr>
        <w:t xml:space="preserve">9 J  </w:t>
      </w:r>
      <w:r>
        <w:rPr>
          <w:rFonts w:ascii="Times New Roman" w:hAnsi="Times New Roman" w:cs="Times New Roman" w:hint="eastAsia"/>
        </w:rPr>
        <w:t xml:space="preserve">          </w:t>
      </w:r>
      <w:r>
        <w:rPr>
          <w:rFonts w:ascii="Times New Roman" w:hAnsi="Times New Roman" w:cs="Times New Roman"/>
        </w:rPr>
        <w:t>B.9 J</w:t>
      </w:r>
      <w:r>
        <w:rPr>
          <w:rFonts w:ascii="Times New Roman" w:hAnsi="Times New Roman" w:cs="Times New Roman"/>
        </w:rPr>
        <w:t>和－</w:t>
      </w:r>
      <w:r>
        <w:rPr>
          <w:rFonts w:ascii="Times New Roman" w:hAnsi="Times New Roman" w:cs="Times New Roman"/>
        </w:rPr>
        <w:t>9 J</w:t>
      </w:r>
      <w:r>
        <w:rPr>
          <w:rFonts w:ascii="Times New Roman" w:hAnsi="Times New Roman" w:cs="Times New Roman" w:hint="eastAsia"/>
        </w:rPr>
        <w:t xml:space="preserve">             </w:t>
      </w:r>
      <w:r>
        <w:rPr>
          <w:rFonts w:ascii="Times New Roman" w:hAnsi="Times New Roman" w:cs="Times New Roman"/>
        </w:rPr>
        <w:t>C.15.6 J</w:t>
      </w:r>
      <w:r>
        <w:rPr>
          <w:rFonts w:ascii="Times New Roman" w:hAnsi="Times New Roman" w:cs="Times New Roman"/>
        </w:rPr>
        <w:t>和－</w:t>
      </w:r>
      <w:r>
        <w:rPr>
          <w:rFonts w:ascii="Times New Roman" w:hAnsi="Times New Roman" w:cs="Times New Roman"/>
        </w:rPr>
        <w:t xml:space="preserve">9 J  </w:t>
      </w:r>
      <w:r>
        <w:rPr>
          <w:rFonts w:ascii="Times New Roman" w:hAnsi="Times New Roman" w:cs="Times New Roman" w:hint="eastAsia"/>
        </w:rPr>
        <w:t xml:space="preserve">    </w:t>
      </w:r>
      <w:r>
        <w:rPr>
          <w:rFonts w:ascii="Times New Roman" w:hAnsi="Times New Roman" w:cs="Times New Roman"/>
        </w:rPr>
        <w:t>D.15.6 J</w:t>
      </w:r>
      <w:r>
        <w:rPr>
          <w:rFonts w:ascii="Times New Roman" w:hAnsi="Times New Roman" w:cs="Times New Roman"/>
        </w:rPr>
        <w:t>和－</w:t>
      </w:r>
      <w:r>
        <w:rPr>
          <w:rFonts w:ascii="Times New Roman" w:hAnsi="Times New Roman" w:cs="Times New Roman"/>
        </w:rPr>
        <w:t>15.6 J</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在</w:t>
      </w:r>
      <w:r>
        <w:rPr>
          <w:rFonts w:ascii="Times New Roman" w:hAnsi="Times New Roman" w:cs="Times New Roman"/>
          <w:spacing w:val="-20"/>
        </w:rPr>
        <w:t>离地</w:t>
      </w:r>
      <w:r>
        <w:rPr>
          <w:rFonts w:ascii="Times New Roman" w:hAnsi="Times New Roman" w:cs="Times New Roman"/>
          <w:spacing w:val="-20"/>
        </w:rPr>
        <w:t>80 m</w:t>
      </w:r>
      <w:r>
        <w:rPr>
          <w:rFonts w:ascii="Times New Roman" w:hAnsi="Times New Roman" w:cs="Times New Roman"/>
        </w:rPr>
        <w:t>处无初速度释放一小球，小球质量为</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200 g</w:t>
      </w:r>
      <w:r>
        <w:rPr>
          <w:rFonts w:ascii="Times New Roman" w:hAnsi="Times New Roman" w:cs="Times New Roman"/>
        </w:rPr>
        <w:t>，不计空气阻力，</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，取最高点所在水平面为零势能参考平面</w:t>
      </w:r>
      <w:r>
        <w:rPr>
          <w:rFonts w:ascii="Times New Roman" w:hAnsi="Times New Roman" w:cs="Times New Roman"/>
        </w:rPr>
        <w:t>.</w:t>
      </w:r>
      <w:r>
        <w:rPr>
          <w:rFonts w:ascii="Times New Roman" w:hAnsi="Times New Roman" w:cs="Times New Roman"/>
        </w:rPr>
        <w:t>求：</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在第</w:t>
      </w:r>
      <w:r>
        <w:rPr>
          <w:rFonts w:ascii="Times New Roman" w:hAnsi="Times New Roman" w:cs="Times New Roman"/>
        </w:rPr>
        <w:t>2 s</w:t>
      </w:r>
      <w:r>
        <w:rPr>
          <w:rFonts w:ascii="Times New Roman" w:hAnsi="Times New Roman" w:cs="Times New Roman"/>
        </w:rPr>
        <w:t>末小球的重力势能；</w:t>
      </w:r>
    </w:p>
    <w:p w:rsidR="001C34A2" w:rsidP="00DB7AEE">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(2)3 s</w:t>
      </w:r>
      <w:r>
        <w:rPr>
          <w:rFonts w:ascii="Times New Roman" w:hAnsi="Times New Roman" w:cs="Times New Roman"/>
        </w:rPr>
        <w:t>内重力所做的功及重力势能的变化</w:t>
      </w:r>
      <w:r>
        <w:rPr>
          <w:rFonts w:ascii="Times New Roman" w:hAnsi="Times New Roman" w:cs="Times New Roman"/>
        </w:rPr>
        <w:t>.</w:t>
      </w:r>
    </w:p>
    <w:p w:rsidR="00DB7AEE">
      <w:pPr>
        <w:widowControl/>
        <w:jc w:val="left"/>
      </w:pPr>
      <w:r>
        <w:br w:type="page"/>
      </w:r>
    </w:p>
    <w:p w:rsidR="001C34A2" w:rsidP="00DB7AEE">
      <w:pPr>
        <w:spacing w:line="360" w:lineRule="auto"/>
      </w:pPr>
      <w:bookmarkStart w:id="0" w:name="_GoBack"/>
      <w:r>
        <w:rPr>
          <w:noProof/>
        </w:rPr>
        <w:drawing>
          <wp:inline distT="0" distB="0" distL="0" distR="0">
            <wp:extent cx="6192520" cy="81635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50713" name="新反盗版维权声明.jpg"/>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192520" cy="8163560"/>
                    </a:xfrm>
                    <a:prstGeom prst="rect">
                      <a:avLst/>
                    </a:prstGeom>
                  </pic:spPr>
                </pic:pic>
              </a:graphicData>
            </a:graphic>
          </wp:inline>
        </w:drawing>
      </w:r>
      <w:bookmarkEnd w:id="0"/>
    </w:p>
    <w:sectPr>
      <w:headerReference w:type="default" r:id="rId27"/>
      <w:footerReference w:type="default" r:id="rId28"/>
      <w:pgSz w:w="11906" w:h="16838"/>
      <w:pgMar w:top="1417" w:right="1077" w:bottom="1417" w:left="1077" w:header="850" w:footer="992" w:gutter="0"/>
      <w:cols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4A2">
    <w:pPr>
      <w:pStyle w:val="Footer"/>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289560</wp:posOffset>
          </wp:positionV>
          <wp:extent cx="7551420" cy="340360"/>
          <wp:effectExtent l="0" t="0" r="11430" b="2540"/>
          <wp:wrapSquare wrapText="bothSides"/>
          <wp:docPr id="19"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9020" name="图片 2" descr="333"/>
                  <pic:cNvPicPr>
                    <a:picLocks noChangeAspect="1"/>
                  </pic:cNvPicPr>
                </pic:nvPicPr>
                <pic:blipFill>
                  <a:blip xmlns:r="http://schemas.openxmlformats.org/officeDocument/2006/relationships" r:embed="rId1"/>
                  <a:stretch>
                    <a:fillRect/>
                  </a:stretch>
                </pic:blipFill>
                <pic:spPr>
                  <a:xfrm>
                    <a:off x="0" y="0"/>
                    <a:ext cx="7551420" cy="340360"/>
                  </a:xfrm>
                  <a:prstGeom prst="rect">
                    <a:avLst/>
                  </a:prstGeom>
                  <a:noFill/>
                  <a:ln>
                    <a:noFill/>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4A2">
    <w:pPr>
      <w:pStyle w:val="Header"/>
    </w:pPr>
    <w:r>
      <w:rPr>
        <w:noProof/>
      </w:rPr>
      <w:drawing>
        <wp:anchor distT="0" distB="0" distL="114300" distR="114300" simplePos="0" relativeHeight="251658240" behindDoc="0" locked="0" layoutInCell="1" allowOverlap="1">
          <wp:simplePos x="0" y="0"/>
          <wp:positionH relativeFrom="column">
            <wp:posOffset>-450215</wp:posOffset>
          </wp:positionH>
          <wp:positionV relativeFrom="paragraph">
            <wp:posOffset>-539115</wp:posOffset>
          </wp:positionV>
          <wp:extent cx="7551420" cy="879475"/>
          <wp:effectExtent l="0" t="0" r="11430" b="15875"/>
          <wp:wrapSquare wrapText="bothSides"/>
          <wp:docPr id="18"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7856" name="图片 1" descr="111"/>
                  <pic:cNvPicPr>
                    <a:picLocks noChangeAspect="1"/>
                  </pic:cNvPicPr>
                </pic:nvPicPr>
                <pic:blipFill>
                  <a:blip xmlns:r="http://schemas.openxmlformats.org/officeDocument/2006/relationships" r:embed="rId1"/>
                  <a:stretch>
                    <a:fillRect/>
                  </a:stretch>
                </pic:blipFill>
                <pic:spPr>
                  <a:xfrm>
                    <a:off x="0" y="0"/>
                    <a:ext cx="7551420" cy="879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5349C1"/>
    <w:rsid w:val="000D1C31"/>
    <w:rsid w:val="001C34A2"/>
    <w:rsid w:val="00781C2D"/>
    <w:rsid w:val="00B51501"/>
    <w:rsid w:val="00DB18C2"/>
    <w:rsid w:val="00DB7AEE"/>
    <w:rsid w:val="44DC2E34"/>
    <w:rsid w:val="765349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Pr>
      <w:rFonts w:ascii="宋体" w:hAnsi="Courier New" w:cs="Courier New"/>
      <w:szCs w:val="21"/>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BalloonText">
    <w:name w:val="Balloon Text"/>
    <w:basedOn w:val="Normal"/>
    <w:link w:val="Char"/>
    <w:rsid w:val="000D1C31"/>
    <w:pPr>
      <w:spacing w:after="0" w:line="240" w:lineRule="auto"/>
    </w:pPr>
    <w:rPr>
      <w:sz w:val="18"/>
      <w:szCs w:val="18"/>
    </w:rPr>
  </w:style>
  <w:style w:type="character" w:customStyle="1" w:styleId="Char">
    <w:name w:val="批注框文本 Char"/>
    <w:basedOn w:val="DefaultParagraphFont"/>
    <w:link w:val="BalloonText"/>
    <w:rsid w:val="000D1C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7-57.TIF" TargetMode="External" /><Relationship Id="rId12" Type="http://schemas.openxmlformats.org/officeDocument/2006/relationships/image" Target="../../../../&#33487;&#24503;&#20141;/&#21516;&#27493;/&#29289;&#29702;/&#20154;&#25945;&#24517;&#20462;2/7-57.TIF" TargetMode="External" /><Relationship Id="rId13" Type="http://schemas.openxmlformats.org/officeDocument/2006/relationships/image" Target="media/image5.png" /><Relationship Id="rId14" Type="http://schemas.openxmlformats.org/officeDocument/2006/relationships/image" Target="7-58.TIF" TargetMode="External" /><Relationship Id="rId15" Type="http://schemas.openxmlformats.org/officeDocument/2006/relationships/image" Target="../../../../&#33487;&#24503;&#20141;/&#21516;&#27493;/&#29289;&#29702;/&#20154;&#25945;&#24517;&#20462;2/7-58.TIF" TargetMode="External" /><Relationship Id="rId16" Type="http://schemas.openxmlformats.org/officeDocument/2006/relationships/image" Target="media/image6.png" /><Relationship Id="rId17" Type="http://schemas.openxmlformats.org/officeDocument/2006/relationships/image" Target="7-59.TIF" TargetMode="External" /><Relationship Id="rId18" Type="http://schemas.openxmlformats.org/officeDocument/2006/relationships/image" Target="../../../../&#33487;&#24503;&#20141;/&#21516;&#27493;/&#29289;&#29702;/&#20154;&#25945;&#24517;&#20462;2/7-59.TIF" TargetMode="External" /><Relationship Id="rId19" Type="http://schemas.openxmlformats.org/officeDocument/2006/relationships/image" Target="../../../../&#33487;&#24503;&#20141;/&#21516;&#27493;/&#29289;&#29702;/&#20154;&#25945;&#24517;&#20462;2/&#24403;&#22530;&#36798;&#26631;&#26816;&#27979;.tif"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image" Target="7-60.TIF" TargetMode="External" /><Relationship Id="rId22" Type="http://schemas.openxmlformats.org/officeDocument/2006/relationships/image" Target="../../../../&#33487;&#24503;&#20141;/&#21516;&#27493;/&#29289;&#29702;/&#20154;&#25945;&#24517;&#20462;2/7-60.TIF" TargetMode="External" /><Relationship Id="rId23" Type="http://schemas.openxmlformats.org/officeDocument/2006/relationships/image" Target="media/image8.png" /><Relationship Id="rId24" Type="http://schemas.openxmlformats.org/officeDocument/2006/relationships/image" Target="7-61.TIF" TargetMode="External" /><Relationship Id="rId25" Type="http://schemas.openxmlformats.org/officeDocument/2006/relationships/image" Target="../../../../&#33487;&#24503;&#20141;/&#21516;&#27493;/&#29289;&#29702;/&#20154;&#25945;&#24517;&#20462;2/7-61.TIF" TargetMode="External" /><Relationship Id="rId26" Type="http://schemas.openxmlformats.org/officeDocument/2006/relationships/image" Target="media/image9.jpeg"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7-56.TIF" TargetMode="External" /><Relationship Id="rId9" Type="http://schemas.openxmlformats.org/officeDocument/2006/relationships/image" Target="../../../../&#33487;&#24503;&#20141;/&#21516;&#27493;/&#29289;&#29702;/&#20154;&#25945;&#24517;&#20462;2/7-56.TIF"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11.png" /></Relationships>
</file>

<file path=word/_rels/header1.xml.rels>&#65279;<?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Administrator</cp:lastModifiedBy>
  <cp:revision>4</cp:revision>
  <dcterms:created xsi:type="dcterms:W3CDTF">2020-04-02T11:23:00Z</dcterms:created>
  <dcterms:modified xsi:type="dcterms:W3CDTF">2020-04-02T11:35:00Z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