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057"/>
        </w:tabs>
        <w:kinsoku/>
        <w:wordWrap/>
        <w:overflowPunct/>
        <w:topLinePunct w:val="0"/>
        <w:autoSpaceDE/>
        <w:autoSpaceDN/>
        <w:bidi w:val="0"/>
        <w:adjustRightInd/>
        <w:snapToGrid w:val="0"/>
        <w:spacing w:line="312" w:lineRule="auto"/>
        <w:jc w:val="center"/>
        <w:rPr>
          <w:rFonts w:hint="eastAsia" w:ascii="微软雅黑" w:hAnsi="微软雅黑" w:eastAsia="微软雅黑" w:cs="微软雅黑"/>
          <w:color w:val="000000" w:themeColor="text1"/>
          <w:sz w:val="32"/>
          <w:szCs w:val="36"/>
          <w:lang w:eastAsia="zh-CN"/>
          <w14:textFill>
            <w14:solidFill>
              <w14:schemeClr w14:val="tx1"/>
            </w14:solidFill>
          </w14:textFill>
        </w:rPr>
      </w:pPr>
      <w:bookmarkStart w:id="0" w:name="_GoBack"/>
      <w:bookmarkEnd w:id="0"/>
      <w:r>
        <w:rPr>
          <w:rFonts w:hint="eastAsia" w:ascii="微软雅黑" w:hAnsi="微软雅黑" w:eastAsia="微软雅黑" w:cs="微软雅黑"/>
          <w:color w:val="000000" w:themeColor="text1"/>
          <w:sz w:val="32"/>
          <w:szCs w:val="36"/>
          <w:lang w:eastAsia="zh-CN"/>
          <w14:textFill>
            <w14:solidFill>
              <w14:schemeClr w14:val="tx1"/>
            </w14:solidFill>
          </w14:textFill>
        </w:rPr>
        <w:t>高考（论述类文本阅读）热点话题精练</w:t>
      </w:r>
    </w:p>
    <w:p>
      <w:pPr>
        <w:keepNext w:val="0"/>
        <w:keepLines w:val="0"/>
        <w:pageBreakBefore w:val="0"/>
        <w:widowControl w:val="0"/>
        <w:tabs>
          <w:tab w:val="left" w:pos="3057"/>
        </w:tabs>
        <w:kinsoku/>
        <w:wordWrap/>
        <w:overflowPunct/>
        <w:topLinePunct w:val="0"/>
        <w:autoSpaceDE/>
        <w:autoSpaceDN/>
        <w:bidi w:val="0"/>
        <w:adjustRightInd/>
        <w:snapToGrid w:val="0"/>
        <w:spacing w:line="312" w:lineRule="auto"/>
        <w:jc w:val="center"/>
        <w:rPr>
          <w:rFonts w:hint="eastAsia" w:ascii="微软雅黑" w:hAnsi="微软雅黑" w:eastAsia="微软雅黑" w:cs="微软雅黑"/>
          <w:color w:val="000000" w:themeColor="text1"/>
          <w:sz w:val="32"/>
          <w:szCs w:val="36"/>
          <w:lang w:eastAsia="zh-CN"/>
          <w14:textFill>
            <w14:solidFill>
              <w14:schemeClr w14:val="tx1"/>
            </w14:solidFill>
          </w14:textFill>
        </w:rPr>
      </w:pPr>
      <w:r>
        <w:rPr>
          <w:rFonts w:hint="eastAsia" w:ascii="微软雅黑" w:hAnsi="微软雅黑" w:eastAsia="微软雅黑" w:cs="微软雅黑"/>
          <w:color w:val="000000" w:themeColor="text1"/>
          <w:sz w:val="32"/>
          <w:szCs w:val="36"/>
          <w:lang w:eastAsia="zh-CN"/>
          <w14:textFill>
            <w14:solidFill>
              <w14:schemeClr w14:val="tx1"/>
            </w14:solidFill>
          </w14:textFill>
        </w:rPr>
        <w:t>——文化传承</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rPr>
      </w:pPr>
      <w:r>
        <w:rPr>
          <w:rFonts w:hint="eastAsia" w:ascii="宋体" w:hAnsi="宋体" w:cs="宋体"/>
          <w:b/>
          <w:bCs/>
          <w:lang w:eastAsia="zh-CN"/>
        </w:rPr>
        <w:t>一、</w:t>
      </w:r>
      <w:r>
        <w:rPr>
          <w:rFonts w:ascii="宋体" w:hAnsi="宋体" w:eastAsia="宋体" w:cs="宋体"/>
          <w:b/>
          <w:bCs/>
        </w:rPr>
        <w:t>阅读下面的文字，完成</w:t>
      </w:r>
      <w:r>
        <w:rPr>
          <w:rFonts w:hint="eastAsia" w:ascii="宋体" w:hAnsi="宋体" w:cs="宋体"/>
          <w:b/>
          <w:bCs w:val="0"/>
          <w:color w:val="000000" w:themeColor="text1"/>
          <w:lang w:val="en-US" w:eastAsia="zh-CN"/>
          <w14:textFill>
            <w14:solidFill>
              <w14:schemeClr w14:val="tx1"/>
            </w14:solidFill>
          </w14:textFill>
        </w:rPr>
        <w:t>1-3</w:t>
      </w:r>
      <w:r>
        <w:rPr>
          <w:rFonts w:ascii="宋体" w:hAnsi="宋体" w:eastAsia="宋体" w:cs="宋体"/>
          <w:b/>
          <w:bCs/>
        </w:rPr>
        <w:t>小题。</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①中华文化很注重中庸之道。国家太大，治理需要依靠精英，这样的精英有一个特点，在孔子那里就是讲求“中庸”孔子说：“君子中庸，小人反中庸。”我称之为中庸理性主义，既不要过于峻急，也不要过于迟缓，应当恰到好处，掌握分寸，留有余地。《论语》最大的特点就是恰如其分。孔子说：“不义而富且贵，于我如浮云。”他鄙弃不义得来的富贵，但他只是说“如浮云”，像浮云那样一晃而过，并没有说其他丑恶的词，这体现了孔子语言的分寸感。在孟子的时代，认为精英就当如“富贵不能淫，贫贱不能移，威武不能屈”的大丈夫。庄子是从另外的角度说的，他强调有至人，有真人。</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②中华文化很早就提出“化”的观点，《周易》说：“穷则变，变则通，通则久。”什么事情碰到钉子，无计可施了，这就是“穷”，穷就要变，变了才有出路，才可维持下来。到了庄子的时代，更喜欢用的字是“化”—与时俱化。“化”与“变”相比，有些悄悄发生变化的意思。所以，千万不要以为中华文化讲仁义道德、一和同、天下定于一、吾道一以贯之，似乎很呆板。其实中华文化一点儿都不呆板，比如中国人承认有多种多样的选择性。孟子说</w:t>
      </w:r>
      <w:r>
        <w:rPr>
          <w:rFonts w:hint="eastAsia" w:ascii="楷体" w:hAnsi="楷体" w:eastAsia="楷体" w:cs="楷体"/>
          <w:lang w:eastAsia="zh-CN"/>
        </w:rPr>
        <w:t>，</w:t>
      </w:r>
      <w:r>
        <w:rPr>
          <w:rFonts w:ascii="楷体" w:hAnsi="楷体" w:eastAsia="楷体" w:cs="楷体"/>
        </w:rPr>
        <w:t>“穷则独善其身，达则兼济天下</w:t>
      </w:r>
      <w:r>
        <w:rPr>
          <w:rFonts w:hint="eastAsia" w:ascii="楷体" w:hAnsi="楷体" w:eastAsia="楷体" w:cs="楷体"/>
          <w:lang w:eastAsia="zh-CN"/>
        </w:rPr>
        <w:t>。</w:t>
      </w:r>
      <w:r>
        <w:rPr>
          <w:rFonts w:ascii="楷体" w:hAnsi="楷体" w:eastAsia="楷体" w:cs="楷体"/>
        </w:rPr>
        <w:t>”如果我没有条件，我就把自己管好了，如果我有条件了，我就为天下百姓与君王效劳。孙子说：“故善战者，立于不败之地。”充分理解</w:t>
      </w:r>
      <w:r>
        <w:rPr>
          <w:rFonts w:hint="eastAsia" w:ascii="楷体" w:hAnsi="楷体" w:eastAsia="楷体" w:cs="楷体"/>
          <w:lang w:eastAsia="zh-CN"/>
        </w:rPr>
        <w:t>战争</w:t>
      </w:r>
      <w:r>
        <w:rPr>
          <w:rFonts w:ascii="楷体" w:hAnsi="楷体" w:eastAsia="楷体" w:cs="楷体"/>
        </w:rPr>
        <w:t>的人，永远不会让自己变成殉葬者。孟子评价孔子，说他是“圣之时者”，这句话是什么意思？就是说孔子生活的时代千变万化，民不聊生，国无宁日，孔子如果不随时调整自己，把握分寸的话，他早就灭亡了。</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③老庄主张以退为进、以弱胜强、以无胜有。老子甚至主张，柔弱是生命的特色，坚强是死亡的特色。当然，这个说法我们是存疑的。但从侧面说明，中华文化从来都不是僵硬的文化。20世纪后半期，当社会主义国家纷纷进入改革的时候，西方的一些政要，比如撒切尔夫人，基辛格等人都对某些国家的改革不看好，而上述这些人却说，改革唯一可能成功的是中国，原因之一是中国有独特的文化，该坚持的继续坚持，该改革的就改革，化之于无形。全世界能够迈开这么大步子进行改革开放而又保持稳定局面的，只有中国。我们当然不能无原则地自我吹捧，但中华文化适应调整，变化的能力，统筹兼顾、面面俱到的能力，世界上罕有其匹，这也是中华文化重要的特点。</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④如今，我们更可以在中华文化传统和资源的基础上，按照当下中国和世界发展的时势，推动我们社会主义现代化建设，推动我们全面建成小康社会，建设我们美好的生活，实现我们的中国梦。</w:t>
      </w:r>
    </w:p>
    <w:p>
      <w:pPr>
        <w:keepNext w:val="0"/>
        <w:keepLines w:val="0"/>
        <w:pageBreakBefore w:val="0"/>
        <w:widowControl w:val="0"/>
        <w:kinsoku/>
        <w:wordWrap/>
        <w:overflowPunct/>
        <w:topLinePunct w:val="0"/>
        <w:autoSpaceDE/>
        <w:autoSpaceDN/>
        <w:bidi w:val="0"/>
        <w:adjustRightInd/>
        <w:snapToGrid w:val="0"/>
        <w:spacing w:line="312" w:lineRule="auto"/>
        <w:ind w:firstLine="420"/>
        <w:jc w:val="right"/>
        <w:textAlignment w:val="center"/>
        <w:rPr>
          <w:rFonts w:ascii="楷体" w:hAnsi="楷体" w:eastAsia="楷体" w:cs="楷体"/>
        </w:rPr>
      </w:pPr>
      <w:r>
        <w:rPr>
          <w:rFonts w:ascii="楷体" w:hAnsi="楷体" w:eastAsia="楷体" w:cs="楷体"/>
        </w:rPr>
        <w:t>（选自王蒙《道通为一——从传统经典看中华文化的特点》，有删节）</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1．</w:t>
      </w:r>
      <w:r>
        <w:rPr>
          <w:rFonts w:ascii="宋体" w:hAnsi="宋体" w:eastAsia="宋体" w:cs="宋体"/>
        </w:rPr>
        <w:t>下列关于原文内容的理解和分析，正确的一项是（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A．治理大国的精英往往都受到“中庸”思想的影响，在国家治理中特别讲求掌握分寸，留有余地。</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B．中华文化中“变”“化”的思想表现为有所坚守但从不僵化，能够随时调整自己，进行多样化选择。</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C．孔子鄙弃不义得来的富贵，但只说“如浮云”而没用丑恶的词，这形成了《论语》注意分寸的特点。</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D．作者也主张做事要恰到好处，峻急迟缓不能过度，和孔子相比，他更多了一点理性主义色彩。</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2．</w:t>
      </w:r>
      <w:r>
        <w:rPr>
          <w:rFonts w:ascii="宋体" w:hAnsi="宋体" w:eastAsia="宋体" w:cs="宋体"/>
        </w:rPr>
        <w:t>下列对原文论证的相关分析，正确的一项是（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A．文章阐释了中华文化调整变化，统筹兼顾的特点，全文为分总结构，①②③段为并列关系，第④段是总写。</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B．第②段引用孟子对孔子“圣之时者”的评价来论证“中庸之道”和“穷通变化”两者是相通的。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C．第③段采用举例论证和对比论证的手法，突出了“中庸之道”和“穷通变化”带来的文化优越性。</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D．文章最后指出我们应继承中华优秀传统文化，阐明了中华传统文化在世界发展新时势下的积极意义。</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3．</w:t>
      </w:r>
      <w:r>
        <w:rPr>
          <w:rFonts w:ascii="宋体" w:hAnsi="宋体" w:eastAsia="宋体" w:cs="宋体"/>
        </w:rPr>
        <w:t>根据原文内容，下列说法正确的一项是（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A．文章借用孙子关于“善战”的话是要告诫人们，只有训练矫健勇猛之士，才能立于不败之地。</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B．作者对老子和庄子的一些主张存有疑问，但不否认它们从侧面反映了中华文化的变化之道。</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C．中华传统文化的优点难以比拟并非自我吹捧，新时期既要大力传承传统文化，又要注意与时俱进。</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D．20世纪后半期，作为社会主义国家的中国改革成功，原因就在于我国拥有“化之于无形”的独特文化。</w:t>
      </w:r>
    </w:p>
    <w:p>
      <w:pPr>
        <w:keepNext w:val="0"/>
        <w:keepLines w:val="0"/>
        <w:pageBreakBefore w:val="0"/>
        <w:widowControl w:val="0"/>
        <w:kinsoku/>
        <w:wordWrap/>
        <w:overflowPunct/>
        <w:topLinePunct w:val="0"/>
        <w:autoSpaceDE/>
        <w:autoSpaceDN/>
        <w:bidi w:val="0"/>
        <w:adjustRightInd/>
        <w:snapToGrid w:val="0"/>
        <w:spacing w:line="312" w:lineRule="auto"/>
        <w:rPr>
          <w:rFonts w:hint="eastAsia"/>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rPr>
      </w:pPr>
      <w:r>
        <w:rPr>
          <w:rFonts w:hint="eastAsia" w:ascii="宋体" w:hAnsi="宋体" w:cs="宋体"/>
          <w:b/>
          <w:bCs/>
          <w:lang w:eastAsia="zh-CN"/>
        </w:rPr>
        <w:t>二、</w:t>
      </w:r>
      <w:r>
        <w:rPr>
          <w:rFonts w:ascii="宋体" w:hAnsi="宋体" w:eastAsia="宋体" w:cs="宋体"/>
          <w:b/>
          <w:bCs/>
        </w:rPr>
        <w:t>阅读下面的文字，完成</w:t>
      </w:r>
      <w:r>
        <w:rPr>
          <w:rFonts w:hint="eastAsia" w:ascii="宋体" w:hAnsi="宋体" w:cs="宋体"/>
          <w:b/>
          <w:bCs/>
          <w:color w:val="000000" w:themeColor="text1"/>
          <w:lang w:val="en-US" w:eastAsia="zh-CN"/>
          <w14:textFill>
            <w14:solidFill>
              <w14:schemeClr w14:val="tx1"/>
            </w14:solidFill>
          </w14:textFill>
        </w:rPr>
        <w:t>4-6</w:t>
      </w:r>
      <w:r>
        <w:rPr>
          <w:rFonts w:ascii="宋体" w:hAnsi="宋体" w:eastAsia="宋体" w:cs="宋体"/>
          <w:b/>
          <w:bCs/>
        </w:rPr>
        <w:t>题。</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党的十八大以来，围绕传承和弘扬中华优秀传统文化，习近平总书记发表了一系列重要论述，特别强调中华优秀传统文化是中华民族的“根”与“魂”，“优秀传统文化是一个国家、一个民族传承和发展的根本，如果丢掉了，就割断了精神命脉”。</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音乐是人类最具普遍性和感染力的艺术形式之一，是人类精神生活的有机组成部分。中国传统音乐经过数千年发展，积淀了丰富的民族艺术智慧和文化</w:t>
      </w:r>
      <w:r>
        <w:rPr>
          <w:rFonts w:hint="eastAsia" w:ascii="楷体" w:hAnsi="楷体" w:eastAsia="楷体" w:cs="楷体"/>
          <w:lang w:eastAsia="zh-CN"/>
        </w:rPr>
        <w:t>底蕴</w:t>
      </w:r>
      <w:r>
        <w:rPr>
          <w:rFonts w:ascii="楷体" w:hAnsi="楷体" w:eastAsia="楷体" w:cs="楷体"/>
        </w:rPr>
        <w:t>，形成了鲜明的民族个性，蕴含着丰富的历史内容和人文内涵，具有独特的艺术魅力和社会功能，具有特殊的美育价值。</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中国传统音乐有助于审美修养的提升。中国传统音乐文化是“乐感”文化，注重心与乐的相通相融，追求音响的虚淡空灵，讲究韵味的深邃悠长。通过传统音乐文化的学习，增强对音乐的理解和感悟，是学校美育的重要途径。如箫、筝、笛等民族独奏乐器因其清丽婉转的音色特点，适于表现悠闲淡泊的审美情致。京剧、昆曲、越剧等戏曲剧种，其唱腔唱词、伴奏乐器、服饰舞美等都有深厚的文化积淀。各少数民族的音乐活动也都渗透着民族精神和审美情趣，如蒙古族音乐的悠扬高亢、维吾尔族音乐的热情奔放、侗族大歌的委婉质朴。传统音乐文化学习的过程，是学生审美观念、审美趣味、审美判断力形成的过程，也是审美修养提升的重要途径。</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中国传统音乐有助于理想人格的养成。早在春秋时期，孔子就提出“移风易俗，莫善于乐”。好的音乐不仅可以净化心灵、陶冶情操、涵养性情，对社会精神风尚也有着重要的潜移默化作用。在孔子的教育哲学中，道德与音乐是相辅相成的，通过音乐建立和维护社会统一、宜人的法定秩序，最终实现社会的“大治”。古希腊哲学家柏拉图也强调音乐对人思想的净化作用，认为音乐教育承担着把人教育成美的人、完善的人的重要功能。在中国传统音乐文化中，古琴以其清、和、淡、雅的音乐品格，居“琴、棋、书、画”四艺之首，与文人雅士的精神志向息息相通，被视为文人雅士修身养性的必由之径，留下了如《高山流水》《广陵散》《阳关三叠》等大量优秀作品。传统音乐的学习，能让学生与优秀作品所展现出来的自然之美、艺术之美、人文之美产生共鸣，获得丰富的情感体验，激励精神，温润心灵，进而培养起对人类、自然以及一切美好事物的关爱之情，树立积极乐观的人生态度，最终达到理想人格的养成。</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中国传统音乐有助于增强文化认同。文化认同是人们对某种文化在观念、心理和行为上的认可、接受和融入，它可以使人们在思维模式、行为模式等方面达成一致，形成一股强大的凝聚力和向心力。对每一个国家、每一个民族来说，传统文化都是最重要、最有生命力的文化认同内容。我国的传统音乐如同浩瀚的海洋，单就民间音乐而言，56个民族保存了丰富的歌种、乐种、曲种、剧种等，而每个种类又有多种多样的乐器以及乐队组合、唱法和奏法等表现形式，现已收集到的民间歌曲有约30万首，器乐曲约200种，这些丰富多样的民间音乐是我国传统音乐的重要组成部分。此外，还有大量文人音乐、宫廷音乐与宗庙祭祀乐等音乐资源。传统音乐文化的学习和传承，能增强学生的文化认同，进而增强文化自信。</w:t>
      </w:r>
    </w:p>
    <w:p>
      <w:pPr>
        <w:keepNext w:val="0"/>
        <w:keepLines w:val="0"/>
        <w:pageBreakBefore w:val="0"/>
        <w:widowControl w:val="0"/>
        <w:kinsoku/>
        <w:wordWrap/>
        <w:overflowPunct/>
        <w:topLinePunct w:val="0"/>
        <w:autoSpaceDE/>
        <w:autoSpaceDN/>
        <w:bidi w:val="0"/>
        <w:adjustRightInd/>
        <w:snapToGrid w:val="0"/>
        <w:spacing w:line="312" w:lineRule="auto"/>
        <w:ind w:firstLine="420"/>
        <w:jc w:val="right"/>
        <w:textAlignment w:val="center"/>
        <w:rPr>
          <w:rFonts w:ascii="楷体" w:hAnsi="楷体" w:eastAsia="楷体" w:cs="楷体"/>
        </w:rPr>
      </w:pPr>
      <w:r>
        <w:rPr>
          <w:rFonts w:ascii="楷体" w:hAnsi="楷体" w:eastAsia="楷体" w:cs="楷体"/>
        </w:rPr>
        <w:t>(摘编自许冰《传统音乐教育如何传承“乐感”文化》）</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4．</w:t>
      </w:r>
      <w:r>
        <w:rPr>
          <w:rFonts w:ascii="宋体" w:hAnsi="宋体" w:eastAsia="宋体" w:cs="宋体"/>
        </w:rPr>
        <w:t>下列关于原文内容的理解和分析，正确的一项是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A．音乐具有独特的艺术魅力和社会功能，是人类最具普遍性和感染力的艺术形式。</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B．中国传统音乐指的是各民族的歌种、乐种、曲种、剧种等及其多种多样的表现形式。</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C．学习传统音乐，感受其中的自然美、艺术美、人文美，是学校美育的重要途径。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D．清、和、淡、雅既是古琴的音乐品格，也是古代文人雅士修身养性的必由之径。</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5．</w:t>
      </w:r>
      <w:r>
        <w:rPr>
          <w:rFonts w:ascii="宋体" w:hAnsi="宋体" w:eastAsia="宋体" w:cs="宋体"/>
        </w:rPr>
        <w:t>下列对原文论证的相关分析，不正确的一项是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A．文章总体上采用先总论后分论的结构，论证了中国传统音乐特殊的美育价值。</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B．文章首段从国家、民族的高度指出优秀传统文化的重要性，是全文立论的基础。</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C．文章主体部分从三方面具体论证传统音乐的美育价值，逻辑上是逐层深入的。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D．文章主要运用了举例论证、引用论证、对比论证等方法，使论证显得充分有力。</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t>6．</w:t>
      </w:r>
      <w:r>
        <w:rPr>
          <w:rFonts w:ascii="宋体" w:hAnsi="宋体" w:eastAsia="宋体" w:cs="宋体"/>
        </w:rPr>
        <w:t>根据原文内容，下列说法不正确的一项是</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A．传承并弘扬中国传统音乐文化，既有助于学校美育教育，也有助于传承中华民族的精神命脉。</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B．我国各少数民族的音乐活动都渗透着民族精神和审美情趣，具有鲜明的民族个性和文化内涵。</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C．学习或欣赏中国传统音乐必须做到心与乐相通相融，否则就无法提升审美修养、养成理想人格。</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D．《乐记·乐论》说：“乐者，天地之和也；礼者，天地之序也。”这与文中孔子的教育理念是相通的。</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b/>
          <w:bCs/>
        </w:rPr>
      </w:pPr>
      <w:r>
        <w:rPr>
          <w:rFonts w:hint="eastAsia" w:ascii="宋体" w:hAnsi="宋体" w:cs="宋体"/>
          <w:b/>
          <w:bCs/>
          <w:lang w:eastAsia="zh-CN"/>
        </w:rPr>
        <w:t>三、</w:t>
      </w:r>
      <w:r>
        <w:rPr>
          <w:rFonts w:ascii="宋体" w:hAnsi="宋体" w:eastAsia="宋体" w:cs="宋体"/>
          <w:b/>
          <w:bCs/>
        </w:rPr>
        <w:t>阅读下面的文字，完成</w:t>
      </w:r>
      <w:r>
        <w:rPr>
          <w:rFonts w:hint="eastAsia" w:ascii="宋体" w:hAnsi="宋体" w:cs="宋体"/>
          <w:b/>
          <w:bCs/>
          <w:lang w:val="en-US" w:eastAsia="zh-CN"/>
        </w:rPr>
        <w:t>7</w:t>
      </w:r>
      <w:r>
        <w:rPr>
          <w:rFonts w:hint="eastAsia" w:ascii="宋体" w:hAnsi="宋体" w:cs="宋体"/>
          <w:b/>
          <w:bCs/>
          <w:color w:val="000000" w:themeColor="text1"/>
          <w:lang w:val="en-US" w:eastAsia="zh-CN"/>
          <w14:textFill>
            <w14:solidFill>
              <w14:schemeClr w14:val="tx1"/>
            </w14:solidFill>
          </w14:textFill>
        </w:rPr>
        <w:t>-9</w:t>
      </w:r>
      <w:r>
        <w:rPr>
          <w:rFonts w:ascii="宋体" w:hAnsi="宋体" w:eastAsia="宋体" w:cs="宋体"/>
          <w:b/>
          <w:bCs/>
        </w:rPr>
        <w:t>题。</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中华文明源远流长，从诗书礼乐到钟鼎彝器，博大精深的古典文化，素来为国人所津津乐道。然而一到谈及传统建筑，多数人不是一脸茫然，便是心怀遗憾。保存下来的古建筑本就不多，往往还被岁月剥去了光彩，有几分“土里土气”，相形之下，欧洲古建筑遍地开花，如风光片里古堡的坚固伟岸、教堂的华丽炫酷，让人如何与之一较高下？</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难道中国传统建筑就是不如西方吗？此言差矣。</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以中西古建筑最显著的对比，即材料上的土木和砖石为例。乍看之下，木质建筑简朴，易朽，扁平，似乎很难与巍峨高耸的石头教堂一争高下。有人把这归咎于古人的技术不行，或材料短缺。但事实上，中华大地并不缺石材，古代冶金技术世界领先，石料开采加工的器具也更先进。同时，老祖宗们并非完全不用石料修筑，譬如陵墓，在他们看来，才是该用石头堆砌的。而从秦汉陵墓的空间布局、工程结构之精妙来看，早在那个时代，我们的砖石建筑就已经达到了相当高的水准。</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因此，对于砖石建筑，古人“非不能也，乃不为也”。就像中囯传统绘画对散点透视的情有独钟一个样，形式和质料上的偏好，其实是一种文化选择。</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追根溯源，审美偏好的出发点，还取决于人与环境的相处方式。欧洲建筑多以石砌，呈竖向耸立之势，以求“飞升天国”的不朽。而中国建筑的外部形态，基本是横平舒展，寄寓着华夏先民对土地的依恋。在中国古人心中，石头冰冷坚硬，缺乏生气，太过疏离自然，至于寻常起居，则一定要置身于“生生之气”的土木之中，以求“天人合一”的居住理想。</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中西建筑在文化体系中的“地位”也不尽相同。在西方，建筑是主要的文化载体，法国作家雨果就曾说过，“建筑是石头的史书”，一切艺术门类都须为建筑服务，绘画之，雕刻之，咏叹之，摹写之，以图将其打造为“高大上”的永恒纪念碑。而古老的东方中囯就不这么看了：文字才是千古之承载，不朽之盛事。相比于文字上的“理想主义”，中国人在对待建筑上体现出了充分的“实用主义”态度。</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两千多年前，孔老夫子就曾说过“君子不器。”重道轻器，由是成为中国人精神上的一抹浓重的底色。在传统文化里，精神远比物质更受尊崇。国人向来不求物质之长存，即便建筑，也和世间万物一样都有新陈代谢、自然生灭。儒家倡导“卑宫室”，往往把“大兴土木”等同于“劳民伤财”，更抑制了对建筑规模的奢华追求。</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纵观世界历史，宗教信仰对于建筑技术的进步、人力物力的投入都至关重要。一座哥特式大教堂的建造往往耗时百年，这样的不计人力物力的投入，只能是为神而非为人服务的。中国则不然，“敬鬼神而远之”。老百姓追求的是现世的幸福，土木之事也以现世为重。连佛教传入中国后，也变得越来越世俗化：寺庙布局从以佛塔为中心渐渐演变为以殿堂为重，似乎暗示着人们更倾向于在现实营造佛国净土；中囯的重楼式佛塔，在全世界更是独一无二，比之只能仰望敬畏的高塔，逐层登临更显亲近；到后来竟至“此心即佛”，已无需以建筑或其他物质的渲染来吸引信徒了。</w:t>
      </w:r>
    </w:p>
    <w:p>
      <w:pPr>
        <w:keepNext w:val="0"/>
        <w:keepLines w:val="0"/>
        <w:pageBreakBefore w:val="0"/>
        <w:widowControl w:val="0"/>
        <w:kinsoku/>
        <w:wordWrap/>
        <w:overflowPunct/>
        <w:topLinePunct w:val="0"/>
        <w:autoSpaceDE/>
        <w:autoSpaceDN/>
        <w:bidi w:val="0"/>
        <w:adjustRightInd/>
        <w:snapToGrid w:val="0"/>
        <w:spacing w:line="312" w:lineRule="auto"/>
        <w:ind w:firstLine="420"/>
        <w:jc w:val="left"/>
        <w:textAlignment w:val="center"/>
        <w:rPr>
          <w:rFonts w:ascii="楷体" w:hAnsi="楷体" w:eastAsia="楷体" w:cs="楷体"/>
        </w:rPr>
      </w:pPr>
      <w:r>
        <w:rPr>
          <w:rFonts w:ascii="楷体" w:hAnsi="楷体" w:eastAsia="楷体" w:cs="楷体"/>
        </w:rPr>
        <w:t xml:space="preserve">由此观之，中国古建筑的貌不惊人其来有自，完全不必妄自菲薄。传统文化真正的精髓，不正在于精神的包容与意境的博大吗？ </w:t>
      </w:r>
    </w:p>
    <w:p>
      <w:pPr>
        <w:keepNext w:val="0"/>
        <w:keepLines w:val="0"/>
        <w:pageBreakBefore w:val="0"/>
        <w:widowControl w:val="0"/>
        <w:kinsoku/>
        <w:wordWrap/>
        <w:overflowPunct/>
        <w:topLinePunct w:val="0"/>
        <w:autoSpaceDE/>
        <w:autoSpaceDN/>
        <w:bidi w:val="0"/>
        <w:adjustRightInd/>
        <w:snapToGrid w:val="0"/>
        <w:spacing w:line="312" w:lineRule="auto"/>
        <w:jc w:val="right"/>
        <w:textAlignment w:val="center"/>
        <w:rPr>
          <w:rFonts w:ascii="楷体" w:hAnsi="楷体" w:eastAsia="楷体" w:cs="楷体"/>
        </w:rPr>
      </w:pPr>
      <w:r>
        <w:rPr>
          <w:rFonts w:ascii="楷体" w:hAnsi="楷体" w:eastAsia="楷体" w:cs="楷体"/>
        </w:rPr>
        <w:t>（节选自周飞亚《建筑的“中国脸”与“中国心”》）</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7</w:t>
      </w:r>
      <w:r>
        <w:t>．</w:t>
      </w:r>
      <w:r>
        <w:rPr>
          <w:rFonts w:ascii="宋体" w:hAnsi="宋体" w:eastAsia="宋体" w:cs="宋体"/>
        </w:rPr>
        <w:t>下列关于原文内容的理解和分析，正确的一项是 (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A．与诗书礼乐、钟鼎彝器相比，中国传统建筑显得黯然失色，土里土气，令人遗憾。</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B．中国古建筑少用砖石而多用土木材料，体现了中国古人“天人合一”的居住理想。</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C．中国古人对建筑采用的是“实用主义”态度，重视建筑的实用价值而轻观赏价值。</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D．西方古建筑是为神服务的，故高大耸立；中国古建筑是为人服务的，故横平舒展。</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8</w:t>
      </w:r>
      <w:r>
        <w:t>．</w:t>
      </w:r>
      <w:r>
        <w:rPr>
          <w:rFonts w:ascii="宋体" w:hAnsi="宋体" w:eastAsia="宋体" w:cs="宋体"/>
        </w:rPr>
        <w:t>下列对原文论证的相关分析，不正确的一项是 (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A．文章比较中西古建筑后，提出许多国人觉得中国古建筑难以与人一较高下，作者当即予以否定。</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B．文章主要从建筑材料、文化地位、宗教信仰等角度将中西古建筑进行对比，以揭示两者差异。</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C．文章在论述过程中，善于透过现象看本质，由表及里地进行分析论证，从而大大增强了说服力。</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D．文章采用总—分—总式结构模式，材料翔实，逻辑严密，有力地论证了中国传统建筑优于西方。</w:t>
      </w:r>
    </w:p>
    <w:p>
      <w:pPr>
        <w:keepNext w:val="0"/>
        <w:keepLines w:val="0"/>
        <w:pageBreakBefore w:val="0"/>
        <w:widowControl w:val="0"/>
        <w:kinsoku/>
        <w:wordWrap/>
        <w:overflowPunct/>
        <w:topLinePunct w:val="0"/>
        <w:autoSpaceDE/>
        <w:autoSpaceDN/>
        <w:bidi w:val="0"/>
        <w:adjustRightInd/>
        <w:snapToGrid w:val="0"/>
        <w:spacing w:line="312" w:lineRule="auto"/>
        <w:jc w:val="left"/>
        <w:textAlignment w:val="center"/>
        <w:rPr>
          <w:rFonts w:ascii="宋体" w:hAnsi="宋体" w:eastAsia="宋体" w:cs="宋体"/>
        </w:rPr>
      </w:pPr>
      <w:r>
        <w:rPr>
          <w:rFonts w:hint="eastAsia"/>
          <w:lang w:val="en-US" w:eastAsia="zh-CN"/>
        </w:rPr>
        <w:t>9</w:t>
      </w:r>
      <w:r>
        <w:t>．</w:t>
      </w:r>
      <w:r>
        <w:rPr>
          <w:rFonts w:ascii="宋体" w:hAnsi="宋体" w:eastAsia="宋体" w:cs="宋体"/>
        </w:rPr>
        <w:t>根据原文内容，下列说法不正确的一项是 (   )</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A．中西方古建筑在形式和质料上的差异，看似审美偏好，实为文化选择，这是由自然环境决定的。</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B．在西方，建筑是主要的文化载体；但是在中国，文字才是文化的载体，建筑只不过是物质器用。</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C．中国传统文化重精神轻物质的理念，儒家“卑宫室”的观念，影响到古建筑的规模与华丽程度。</w:t>
      </w:r>
    </w:p>
    <w:p>
      <w:pPr>
        <w:keepNext w:val="0"/>
        <w:keepLines w:val="0"/>
        <w:pageBreakBefore w:val="0"/>
        <w:widowControl w:val="0"/>
        <w:kinsoku/>
        <w:wordWrap/>
        <w:overflowPunct/>
        <w:topLinePunct w:val="0"/>
        <w:autoSpaceDE/>
        <w:autoSpaceDN/>
        <w:bidi w:val="0"/>
        <w:adjustRightInd/>
        <w:snapToGrid w:val="0"/>
        <w:spacing w:line="312" w:lineRule="auto"/>
        <w:ind w:left="672" w:leftChars="170" w:hanging="315" w:hangingChars="150"/>
        <w:jc w:val="left"/>
        <w:textAlignment w:val="center"/>
        <w:rPr>
          <w:rFonts w:hint="eastAsia" w:ascii="宋体" w:hAnsi="宋体" w:eastAsia="宋体" w:cs="宋体"/>
        </w:rPr>
      </w:pPr>
      <w:r>
        <w:rPr>
          <w:rFonts w:hint="eastAsia" w:ascii="宋体" w:hAnsi="宋体" w:eastAsia="宋体" w:cs="宋体"/>
        </w:rPr>
        <w:t>D．佛教传入中国后变得越来越世俗化，从这个事实中可见百姓追求现世幸福，建筑也以现世为重。</w:t>
      </w:r>
    </w:p>
    <w:p>
      <w:pPr>
        <w:keepNext w:val="0"/>
        <w:keepLines w:val="0"/>
        <w:pageBreakBefore w:val="0"/>
        <w:widowControl w:val="0"/>
        <w:kinsoku/>
        <w:wordWrap/>
        <w:overflowPunct/>
        <w:topLinePunct w:val="0"/>
        <w:autoSpaceDE/>
        <w:autoSpaceDN/>
        <w:bidi w:val="0"/>
        <w:adjustRightInd/>
        <w:snapToGrid w:val="0"/>
        <w:spacing w:line="312" w:lineRule="auto"/>
        <w:rPr>
          <w:rFonts w:hint="eastAsia"/>
        </w:rPr>
      </w:pPr>
    </w:p>
    <w:p>
      <w:pPr>
        <w:spacing w:line="360" w:lineRule="auto"/>
        <w:jc w:val="left"/>
        <w:textAlignment w:val="center"/>
        <w:rPr>
          <w:rStyle w:val="5"/>
          <w:rFonts w:ascii="宋体" w:hAnsi="宋体" w:eastAsia="宋体" w:cs="宋体"/>
        </w:rPr>
      </w:pPr>
    </w:p>
    <w:p>
      <w:pPr>
        <w:spacing w:line="360" w:lineRule="auto"/>
        <w:jc w:val="left"/>
        <w:textAlignment w:val="center"/>
        <w:rPr>
          <w:rStyle w:val="5"/>
          <w:rFonts w:ascii="宋体" w:hAnsi="宋体" w:eastAsia="宋体" w:cs="宋体"/>
        </w:rPr>
      </w:pPr>
    </w:p>
    <w:p>
      <w:pPr>
        <w:spacing w:line="360" w:lineRule="auto"/>
        <w:jc w:val="left"/>
        <w:textAlignment w:val="center"/>
        <w:rPr>
          <w:rStyle w:val="5"/>
          <w:rFonts w:ascii="宋体" w:hAnsi="宋体" w:eastAsia="宋体" w:cs="宋体"/>
        </w:rPr>
      </w:pPr>
    </w:p>
    <w:p>
      <w:pPr>
        <w:spacing w:line="360" w:lineRule="auto"/>
        <w:jc w:val="left"/>
        <w:textAlignment w:val="center"/>
        <w:rPr>
          <w:rStyle w:val="5"/>
          <w:rFonts w:ascii="宋体" w:hAnsi="宋体" w:eastAsia="宋体" w:cs="宋体"/>
        </w:rPr>
      </w:pPr>
    </w:p>
    <w:p>
      <w:pPr>
        <w:jc w:val="center"/>
        <w:rPr>
          <w:rFonts w:hint="eastAsia" w:ascii="微软雅黑" w:hAnsi="微软雅黑" w:eastAsia="微软雅黑" w:cs="微软雅黑"/>
          <w:b w:val="0"/>
          <w:bCs/>
          <w:sz w:val="28"/>
          <w:szCs w:val="28"/>
        </w:rPr>
      </w:pPr>
    </w:p>
    <w:p>
      <w:pPr>
        <w:jc w:val="center"/>
        <w:rPr>
          <w:rFonts w:hint="eastAsia" w:ascii="微软雅黑" w:hAnsi="微软雅黑" w:eastAsia="微软雅黑" w:cs="微软雅黑"/>
          <w:b w:val="0"/>
          <w:bCs/>
          <w:sz w:val="28"/>
          <w:szCs w:val="28"/>
        </w:rPr>
      </w:pPr>
    </w:p>
    <w:p>
      <w:pPr>
        <w:jc w:val="both"/>
        <w:rPr>
          <w:rFonts w:hint="eastAsia" w:ascii="微软雅黑" w:hAnsi="微软雅黑" w:eastAsia="微软雅黑" w:cs="微软雅黑"/>
          <w:b w:val="0"/>
          <w:bCs/>
          <w:sz w:val="28"/>
          <w:szCs w:val="28"/>
        </w:rPr>
      </w:pPr>
    </w:p>
    <w:p>
      <w:pPr>
        <w:keepNext w:val="0"/>
        <w:keepLines w:val="0"/>
        <w:pageBreakBefore w:val="0"/>
        <w:widowControl w:val="0"/>
        <w:kinsoku/>
        <w:wordWrap/>
        <w:overflowPunct/>
        <w:topLinePunct w:val="0"/>
        <w:autoSpaceDE/>
        <w:autoSpaceDN/>
        <w:bidi w:val="0"/>
        <w:adjustRightInd/>
        <w:snapToGrid/>
        <w:spacing w:line="312" w:lineRule="auto"/>
        <w:ind w:firstLine="560" w:firstLineChars="200"/>
        <w:jc w:val="center"/>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参考答案</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B【解析】</w:t>
      </w:r>
      <w:r>
        <w:rPr>
          <w:rFonts w:hint="eastAsia" w:ascii="宋体" w:hAnsi="宋体" w:cs="宋体"/>
          <w:lang w:eastAsia="zh-CN"/>
        </w:rPr>
        <w:t>此题</w:t>
      </w:r>
      <w:r>
        <w:rPr>
          <w:rFonts w:ascii="宋体" w:hAnsi="宋体" w:eastAsia="宋体" w:cs="宋体"/>
        </w:rPr>
        <w:t>考查考生筛选并整合文中的信息和归纳概括内容要点的能力。</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A项，“治理大国的精英往往都受到‘中庸’思想的影响”理解错误。原文说“治理大国的精英”在孔子那里讲求“中庸”，但在孟子，庄子等那里又有其他的主张。</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C项，“这形成了《论语》注意分寸的特点”错，原文是“这体现了孔子语言的分寸感”。</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D项，“他更多了一点理性主义色彩”理解错误。原文是“我称之为中庸理性主义”，并非“多了一点理性主义色彩”。</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2．D【解析】</w:t>
      </w:r>
      <w:r>
        <w:rPr>
          <w:rFonts w:hint="eastAsia" w:ascii="宋体" w:hAnsi="宋体" w:cs="宋体"/>
          <w:lang w:eastAsia="zh-CN"/>
        </w:rPr>
        <w:t>此题</w:t>
      </w:r>
      <w:r>
        <w:rPr>
          <w:rFonts w:ascii="宋体" w:hAnsi="宋体" w:eastAsia="宋体" w:cs="宋体"/>
        </w:rPr>
        <w:t>主要考查考生分析文章的论点、论据和论证方法的能力。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A项，“分总结构”错，①②③段不是并列关系，第④段也不是总写。</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B项，“论证‘中庸之道’和‘穷通变化’两者是相通的”分析错误。引用孟子对孔子“圣之时者”的评价是用来论证中华文化讲求“穷通变化”的。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C项，“对比论证的手法”错误，没有运用对比论证手法，第③段也没有谈及“中庸之道”带来的文化优越性。</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3．C【解析】</w:t>
      </w:r>
      <w:r>
        <w:rPr>
          <w:rFonts w:hint="eastAsia" w:ascii="宋体" w:hAnsi="宋体" w:cs="宋体"/>
          <w:lang w:eastAsia="zh-CN"/>
        </w:rPr>
        <w:t>此题</w:t>
      </w:r>
      <w:r>
        <w:rPr>
          <w:rFonts w:ascii="宋体" w:hAnsi="宋体" w:eastAsia="宋体" w:cs="宋体"/>
        </w:rPr>
        <w:t>考查考生筛选并整合文中的信息和归纳概括内容要点的能力。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A项，“只有训练矫健勇猛之士”错误。由“充分理解</w:t>
      </w:r>
      <w:r>
        <w:rPr>
          <w:rFonts w:hint="eastAsia" w:ascii="宋体" w:hAnsi="宋体" w:cs="宋体"/>
          <w:lang w:eastAsia="zh-CN"/>
        </w:rPr>
        <w:t>战争</w:t>
      </w:r>
      <w:r>
        <w:rPr>
          <w:rFonts w:ascii="宋体" w:hAnsi="宋体" w:eastAsia="宋体" w:cs="宋体"/>
        </w:rPr>
        <w:t>的人，永远不会让自己变成殉葬者。……孔子如果不随时调整自己，把握分寸的话，他早就灭亡了”可知，“善战”不是指“训练矫健勇猛之士”。</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B项，“作者对老子和庄子的一些主张存有疑问”理解错误，作者存有疑问的只是老子“柔弱是生命的特色，坚强是死亡的特色”的说法。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原因就在于我国拥有‘化之于无形’的独特文化”理解片面，这只是西方的一些政要，比如撒切尔夫人，基辛格等人对中国改革可能成功的个人看法而已，且拥有“化之于无形”的独特文化只是我国改革成功的原因之一。</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4．C【解析】</w:t>
      </w:r>
      <w:r>
        <w:rPr>
          <w:rFonts w:hint="eastAsia" w:ascii="宋体" w:hAnsi="宋体" w:cs="宋体"/>
          <w:lang w:eastAsia="zh-CN"/>
        </w:rPr>
        <w:t>此题</w:t>
      </w:r>
      <w:r>
        <w:rPr>
          <w:rFonts w:ascii="宋体" w:hAnsi="宋体" w:eastAsia="宋体" w:cs="宋体"/>
        </w:rPr>
        <w:t>考查学生筛选并整合文中信息的能力。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A项，“音乐具有独特的艺术魅力和社会功能，是人类最具普遍性和感染力的艺术形式”错误，原文是“音乐是人类最具普遍性和感染力的艺术形式之一”，且“独特的艺术魅力和社会功能”在原文中是就中国传统音乐而言的。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B项，“中国传统音乐指的是……”错误，表述的只是“民间音乐”，据末段“此外，还有大量文人音乐、宫廷音乐与宗庙祭祀乐等音乐资源”可知。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学习传统音乐，感受其中的自然美、艺术美、人文美，是学校美育的重要途径”错误，曲解文意，原文“古琴……被视为文人雅士修身养性的必由之径”，陈述对象是“古琴”，且“必由之径”指的是“学习古琴是必定经由的途径”，意思是因为古琴具有清、和、淡、雅的音乐品格，与文人雅士的精神志向相通，因此学习古琴被认为是古代文人雅士修身养性的必经之途。</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5．D【解析】</w:t>
      </w:r>
      <w:r>
        <w:rPr>
          <w:rFonts w:hint="eastAsia" w:ascii="宋体" w:hAnsi="宋体" w:cs="宋体"/>
          <w:lang w:eastAsia="zh-CN"/>
        </w:rPr>
        <w:t>此题</w:t>
      </w:r>
      <w:r>
        <w:rPr>
          <w:rFonts w:ascii="宋体" w:hAnsi="宋体" w:eastAsia="宋体" w:cs="宋体"/>
        </w:rPr>
        <w:t>考查学生对文章论证的分析能力。答题时注意分析文章的结构思路，中心论点和分论点的关系，论点和论据之间的关系，论证方法的类型，重点考核论点是否正确，论据证明的是什么观点和论证的方法。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D项，“文章主要运用了举例论证、引用论证、对比论证等方法”错误，文章没有运用“对比论证”的方法。</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t>6．C【解析】</w:t>
      </w:r>
      <w:r>
        <w:rPr>
          <w:rFonts w:hint="eastAsia" w:ascii="宋体" w:hAnsi="宋体" w:cs="宋体"/>
          <w:lang w:eastAsia="zh-CN"/>
        </w:rPr>
        <w:t>此题</w:t>
      </w:r>
      <w:r>
        <w:rPr>
          <w:rFonts w:ascii="宋体" w:hAnsi="宋体" w:eastAsia="宋体" w:cs="宋体"/>
        </w:rPr>
        <w:t>考查把握文章内容要点和作者观点态度的能力。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pPr>
      <w:r>
        <w:rPr>
          <w:rFonts w:ascii="宋体" w:hAnsi="宋体" w:eastAsia="宋体" w:cs="宋体"/>
        </w:rPr>
        <w:t>C项，“无法提升审美修养、养成理想人格”错误，说法武断，原文第三段“中国传统音乐文化是‘乐感’文化，注重心与乐相通相融”，只是强调学习欣赏者要用心感受其美、引发共鸣并获得审美熏陶，但并非一定要做到心与乐相通融才能提升审美修养、养成理想人格，心与乐不能相通相融的结果只是无法发挥或难以发挥中国传统音乐的美育功用，而且审美修养的提升、理想人格的养成还有许多音乐之外的途径。</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hint="eastAsia"/>
          <w:lang w:val="en-US" w:eastAsia="zh-CN"/>
        </w:rPr>
        <w:t>7</w:t>
      </w:r>
      <w:r>
        <w:t>．B【解析】</w:t>
      </w:r>
      <w:r>
        <w:rPr>
          <w:rFonts w:hint="eastAsia" w:ascii="宋体" w:hAnsi="宋体" w:cs="宋体"/>
          <w:lang w:eastAsia="zh-CN"/>
        </w:rPr>
        <w:t>此题</w:t>
      </w:r>
      <w:r>
        <w:rPr>
          <w:rFonts w:ascii="宋体" w:hAnsi="宋体" w:eastAsia="宋体" w:cs="宋体"/>
        </w:rPr>
        <w:t>考查筛选并整合文中信息的能力。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A项，“中国传统建筑显得黯然失色，土里土气”以偏概全。从原文第一段“中华文明源远流长，从诗书礼乐到钟鼎彝器，博大精深的古典文化，素来为国人所津津乐道。然而一到谈及传统建筑，多数人不是一脸茫然，便是心怀遗憾。保存下来的古建筑本就不多，往往还被岁月剥去了光彩，有几分“土里土气”，相形之下，欧洲古建筑遍地开花，如风光片里古堡的坚固伟岸、教堂的华丽炫酷，让人如何与之一较高下？”可以看出，“保留下来的古建筑”本就不多，往往还被岁月剥去光彩，有几分“土里土气”。</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C项，“轻观赏价值”于文无据。从原文“相比于文字上的‘理想主义’，中国人在对待建筑上体现出了充分的‘实用主义’态度”可以看出，中国古人对建筑采用“实用主义”态度，但是文章没有说轻观赏价值。</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强加因果；且“西方古建筑”扩大范围。从原文“纵观世界历史，宗教信仰对于建筑技术的进步、人力物力的投入都至关重要。一座哥特式大教堂的建造往往耗时百年，这样的不计人力物力的投入，只能是为神而非为人服务的”可以看出，是一座哥特式大教堂只能是为神服务的，而不是“西方古建筑”；而且从文章倒数第二段可以看出“为神服务的，故高大耸立”与“是为人服务的，故横平舒展”两句中的因果关系不存在。</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hint="eastAsia"/>
          <w:lang w:val="en-US" w:eastAsia="zh-CN"/>
        </w:rPr>
        <w:t>8</w:t>
      </w:r>
      <w:r>
        <w:t>．D【解析】</w:t>
      </w:r>
      <w:r>
        <w:rPr>
          <w:rFonts w:hint="eastAsia" w:ascii="宋体" w:hAnsi="宋体" w:cs="宋体"/>
          <w:lang w:eastAsia="zh-CN"/>
        </w:rPr>
        <w:t>此题</w:t>
      </w:r>
      <w:r>
        <w:rPr>
          <w:rFonts w:ascii="宋体" w:hAnsi="宋体" w:eastAsia="宋体" w:cs="宋体"/>
        </w:rPr>
        <w:t>考查分析论点、论据和论证方法的能力。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ascii="宋体" w:hAnsi="宋体" w:eastAsia="宋体" w:cs="宋体"/>
        </w:rPr>
        <w:t>D项，“有力地论证了中国传统建筑优于西方”的说法错误。文章认为，中同传统建筑并非不如西方，两者各有特色。从原文“保存下来的古建筑本就不多，往往还被岁月剥去了光彩，有几分‘土里土气’，相形之下，欧洲古建筑遍地开花，如风光片里古堡的坚固伟岸、教堂的华丽炫酷，让人如何与之一较高下？”、“难道中国传统建筑就是不如西方吗？此言差矣”、“在西方，建筑是主要的文化载体”、“而古老的东方中国就不这么看了：文字才是千古之承载，不朽之盛事。相比于文字上的‘理想主义’，中国人在对待建筑上体现出了充分的‘实用主义’态度”可以看出，中同传统建筑并非不如西方，两者各有特色。</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rPr>
          <w:rFonts w:ascii="宋体" w:hAnsi="宋体" w:eastAsia="宋体" w:cs="宋体"/>
        </w:rPr>
      </w:pPr>
      <w:r>
        <w:rPr>
          <w:rFonts w:hint="eastAsia"/>
          <w:lang w:val="en-US" w:eastAsia="zh-CN"/>
        </w:rPr>
        <w:t>9</w:t>
      </w:r>
      <w:r>
        <w:t>．A【解析】</w:t>
      </w:r>
      <w:r>
        <w:rPr>
          <w:rFonts w:hint="eastAsia" w:ascii="宋体" w:hAnsi="宋体" w:cs="宋体"/>
          <w:lang w:eastAsia="zh-CN"/>
        </w:rPr>
        <w:t>此题</w:t>
      </w:r>
      <w:r>
        <w:rPr>
          <w:rFonts w:ascii="宋体" w:hAnsi="宋体" w:eastAsia="宋体" w:cs="宋体"/>
        </w:rPr>
        <w:t>考查分析、概括作者在文中的观点态度的能力。</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center"/>
      </w:pPr>
      <w:r>
        <w:rPr>
          <w:rFonts w:ascii="宋体" w:hAnsi="宋体" w:eastAsia="宋体" w:cs="宋体"/>
        </w:rPr>
        <w:t>A项，“这是由自然环境决定的”于文无据。从原文“中华大地并不缺石材，古代冶金技术世界领先，石料开采加工的器具也更先进。同时，老祖宗们并非完全不用石料修筑，譬如陵墓，在他们看来，才是该用石头堆砌的”、“中囯传统绘画对散点透视的情有独钟一个样，形式和质料上的偏好，其实是一种文化选择”可以看出，原文提到这是文化的选择，但是并未提到这是由环境决定的</w:t>
      </w:r>
      <w:r>
        <w:rPr>
          <w:rFonts w:hint="eastAsia" w:ascii="宋体" w:hAnsi="宋体" w:cs="宋体"/>
          <w:lang w:eastAsia="zh-CN"/>
        </w:rPr>
        <w:t>。</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CE2758"/>
    <w:multiLevelType w:val="singleLevel"/>
    <w:tmpl w:val="82CE275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50AB4"/>
    <w:rsid w:val="06F40380"/>
    <w:rsid w:val="173A00D9"/>
    <w:rsid w:val="286258A9"/>
    <w:rsid w:val="2F432BAA"/>
    <w:rsid w:val="3EA1244F"/>
    <w:rsid w:val="46C50AB4"/>
    <w:rsid w:val="4ADC3739"/>
    <w:rsid w:val="78EB5D42"/>
    <w:rsid w:val="7B594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2020-05-29T03:43:00Z</dcterms:created>
  <dc:creator>Vincent</dc:creator>
  <cp:lastModifiedBy>   Better me</cp:lastModifiedBy>
  <dcterms:modified xsi:type="dcterms:W3CDTF">2020-09-24T14:10:10Z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