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tbl>
      <w:tblPr>
        <w:tblStyle w:val="TableNormal"/>
        <w:tblW w:w="5000" w:type="pct"/>
        <w:jc w:val="center"/>
        <w:tblBorders>
          <w:top w:val="none" w:sz="0" w:space="0" w:color="auto"/>
          <w:left w:val="none" w:sz="0" w:space="0" w:color="auto"/>
          <w:bottom w:val="none" w:sz="0" w:space="0" w:color="auto"/>
          <w:right w:val="none" w:sz="0" w:space="0" w:color="auto"/>
          <w:insideH w:val="nil"/>
          <w:insideV w:val="none" w:sz="0" w:space="0" w:color="auto"/>
        </w:tblBorders>
        <w:tblLayout w:type="fixed"/>
        <w:tblCellMar>
          <w:top w:w="0" w:type="dxa"/>
          <w:left w:w="108" w:type="dxa"/>
          <w:bottom w:w="0" w:type="dxa"/>
          <w:right w:w="108" w:type="dxa"/>
        </w:tblCellMar>
      </w:tblPr>
      <w:tblGrid>
        <w:gridCol w:w="9927"/>
      </w:tblGrid>
      <w:tr>
        <w:tblPrEx>
          <w:tblW w:w="5000" w:type="pct"/>
          <w:jc w:val="center"/>
          <w:tblBorders>
            <w:top w:val="none" w:sz="0" w:space="0" w:color="auto"/>
            <w:left w:val="none" w:sz="0" w:space="0" w:color="auto"/>
            <w:bottom w:val="none" w:sz="0" w:space="0" w:color="auto"/>
            <w:right w:val="none" w:sz="0" w:space="0" w:color="auto"/>
            <w:insideH w:val="nil"/>
            <w:insideV w:val="none" w:sz="0" w:space="0" w:color="auto"/>
          </w:tblBorders>
          <w:tblLayout w:type="fixed"/>
          <w:tblCellMar>
            <w:top w:w="0" w:type="dxa"/>
            <w:left w:w="108" w:type="dxa"/>
            <w:bottom w:w="0" w:type="dxa"/>
            <w:right w:w="108" w:type="dxa"/>
          </w:tblCellMar>
        </w:tblPrEx>
        <w:trPr>
          <w:jc w:val="center"/>
        </w:trPr>
        <w:tc>
          <w:tcPr>
            <w:tcW w:w="9927" w:type="dxa"/>
            <w:tcMar>
              <w:left w:w="0" w:type="dxa"/>
              <w:right w:w="0" w:type="dxa"/>
            </w:tcMar>
            <w:vAlign w:val="center"/>
          </w:tcPr>
          <w:p>
            <w:pPr>
              <w:spacing w:line="360" w:lineRule="auto"/>
              <w:jc w:val="center"/>
              <w:rPr>
                <w:rFonts w:ascii="黑体" w:eastAsia="黑体"/>
                <w:b/>
                <w:color w:val="000000" w:themeColor="text1"/>
                <w:sz w:val="44"/>
                <w:szCs w:val="44"/>
              </w:rPr>
            </w:pPr>
            <w:bookmarkStart w:id="0" w:name="_GoBack"/>
            <w:bookmarkEnd w:id="0"/>
            <w:r>
              <w:rPr>
                <w:rFonts w:ascii="黑体" w:eastAsia="黑体" w:hint="eastAsia"/>
                <w:b/>
                <w:color w:val="000000" w:themeColor="text1"/>
                <w:sz w:val="44"/>
                <w:szCs w:val="44"/>
              </w:rPr>
              <w:t>滚动组合练</w:t>
            </w:r>
          </w:p>
        </w:tc>
      </w:tr>
      <w:tr>
        <w:tblPrEx>
          <w:tblW w:w="5000" w:type="pct"/>
          <w:jc w:val="center"/>
          <w:tblLayout w:type="fixed"/>
          <w:tblCellMar>
            <w:top w:w="0" w:type="dxa"/>
            <w:left w:w="108" w:type="dxa"/>
            <w:bottom w:w="0" w:type="dxa"/>
            <w:right w:w="108" w:type="dxa"/>
          </w:tblCellMar>
        </w:tblPrEx>
        <w:trPr>
          <w:jc w:val="center"/>
        </w:trPr>
        <w:tc>
          <w:tcPr>
            <w:tcW w:w="9927" w:type="dxa"/>
            <w:tcMar>
              <w:left w:w="0" w:type="dxa"/>
              <w:right w:w="0" w:type="dxa"/>
            </w:tcMar>
            <w:vAlign w:val="center"/>
          </w:tcPr>
          <w:p>
            <w:pPr>
              <w:spacing w:line="360" w:lineRule="auto"/>
              <w:jc w:val="center"/>
              <w:rPr>
                <w:rFonts w:eastAsia="宋体"/>
                <w:sz w:val="24"/>
              </w:rPr>
            </w:pPr>
          </w:p>
        </w:tc>
      </w:tr>
    </w:tbl>
    <w:p>
      <w:pPr>
        <w:spacing w:line="360" w:lineRule="auto"/>
        <w:jc w:val="center"/>
        <w:rPr>
          <w:rFonts w:ascii="黑体" w:eastAsia="黑体"/>
          <w:b/>
          <w:color w:val="000000" w:themeColor="text1"/>
          <w:sz w:val="36"/>
          <w:szCs w:val="36"/>
        </w:rPr>
      </w:pPr>
      <w:r>
        <w:rPr>
          <w:rFonts w:ascii="黑体" w:eastAsia="黑体" w:hint="eastAsia"/>
          <w:b/>
          <w:color w:val="000000" w:themeColor="text1"/>
          <w:sz w:val="36"/>
          <w:szCs w:val="36"/>
        </w:rPr>
        <w:t>组合一</w:t>
      </w:r>
      <w:r>
        <w:rPr>
          <w:rFonts w:ascii="黑体" w:eastAsia="黑体"/>
          <w:b/>
          <w:color w:val="000000" w:themeColor="text1"/>
          <w:sz w:val="36"/>
          <w:szCs w:val="36"/>
        </w:rPr>
        <w:t>(1)　</w:t>
      </w:r>
      <w:r>
        <w:rPr>
          <w:rFonts w:ascii="黑体" w:eastAsia="黑体" w:hint="eastAsia"/>
          <w:b/>
          <w:color w:val="000000" w:themeColor="text1"/>
          <w:sz w:val="36"/>
          <w:szCs w:val="36"/>
        </w:rPr>
        <w:t>语言文字运用</w:t>
      </w:r>
      <w:r>
        <w:rPr>
          <w:rFonts w:ascii="黑体" w:eastAsia="黑体"/>
          <w:b/>
          <w:color w:val="000000" w:themeColor="text1"/>
          <w:sz w:val="36"/>
          <w:szCs w:val="36"/>
        </w:rPr>
        <w:t>+</w:t>
      </w:r>
      <w:r>
        <w:rPr>
          <w:rFonts w:ascii="黑体" w:eastAsia="黑体" w:hint="eastAsia"/>
          <w:b/>
          <w:color w:val="000000" w:themeColor="text1"/>
          <w:sz w:val="36"/>
          <w:szCs w:val="36"/>
        </w:rPr>
        <w:t>古代文化常识</w:t>
      </w:r>
      <w:r>
        <w:rPr>
          <w:rFonts w:ascii="黑体" w:eastAsia="黑体"/>
          <w:b/>
          <w:color w:val="000000" w:themeColor="text1"/>
          <w:sz w:val="36"/>
          <w:szCs w:val="36"/>
        </w:rPr>
        <w:t>+</w:t>
      </w:r>
      <w:r>
        <w:rPr>
          <w:rFonts w:ascii="黑体" w:eastAsia="黑体" w:hint="eastAsia"/>
          <w:b/>
          <w:color w:val="000000" w:themeColor="text1"/>
          <w:sz w:val="36"/>
          <w:szCs w:val="36"/>
        </w:rPr>
        <w:t>现代文阅读</w:t>
      </w:r>
      <w:r>
        <w:rPr>
          <w:rFonts w:ascii="黑体" w:eastAsia="黑体"/>
          <w:b/>
          <w:color w:val="000000" w:themeColor="text1"/>
          <w:sz w:val="36"/>
          <w:szCs w:val="36"/>
        </w:rPr>
        <w:t>Ⅰ</w:t>
      </w:r>
    </w:p>
    <w:p>
      <w:pPr>
        <w:spacing w:line="360" w:lineRule="auto"/>
        <w:jc w:val="center"/>
        <w:rPr>
          <w:rFonts w:eastAsia="宋体"/>
          <w:sz w:val="24"/>
        </w:rPr>
      </w:pPr>
      <w:r>
        <w:rPr>
          <w:rFonts w:eastAsia="宋体"/>
          <w:sz w:val="24"/>
        </w:rPr>
        <w:drawing>
          <wp:inline distT="0" distB="0" distL="0" distR="0">
            <wp:extent cx="88265" cy="88265"/>
            <wp:effectExtent l="0" t="0" r="0" b="0"/>
            <wp:docPr id="103" name="闹钟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53078" name="闹钟灰.jpg" descr=" "/>
                    <pic:cNvPicPr>
                      <a:picLocks noChangeAspect="1"/>
                    </pic:cNvPicPr>
                  </pic:nvPicPr>
                  <pic:blipFill>
                    <a:blip xmlns:r="http://schemas.openxmlformats.org/officeDocument/2006/relationships" r:embed="rId10" cstate="print"/>
                    <a:stretch>
                      <a:fillRect/>
                    </a:stretch>
                  </pic:blipFill>
                  <pic:spPr>
                    <a:xfrm>
                      <a:off x="0" y="0"/>
                      <a:ext cx="88560" cy="88560"/>
                    </a:xfrm>
                    <a:prstGeom prst="rect">
                      <a:avLst/>
                    </a:prstGeom>
                  </pic:spPr>
                </pic:pic>
              </a:graphicData>
            </a:graphic>
          </wp:inline>
        </w:drawing>
      </w:r>
      <w:r>
        <w:rPr>
          <w:rFonts w:eastAsia="宋体" w:hint="eastAsia"/>
          <w:sz w:val="24"/>
        </w:rPr>
        <w:t>限时</w:t>
      </w:r>
      <w:r>
        <w:rPr>
          <w:rFonts w:ascii="方正中等线_GBK" w:eastAsia="宋体" w:hAnsi="方正中等线_GBK"/>
          <w:sz w:val="24"/>
        </w:rPr>
        <w:t>:</w:t>
      </w:r>
      <w:r>
        <w:rPr>
          <w:rFonts w:eastAsia="宋体"/>
          <w:sz w:val="24"/>
        </w:rPr>
        <w:t>30</w:t>
      </w:r>
      <w:r>
        <w:rPr>
          <w:rFonts w:eastAsia="宋体" w:hint="eastAsia"/>
          <w:sz w:val="24"/>
        </w:rPr>
        <w:t>分钟</w:t>
      </w:r>
      <w:r>
        <w:rPr>
          <w:rFonts w:eastAsia="宋体"/>
          <w:sz w:val="24"/>
        </w:rPr>
        <w:t>　</w:t>
      </w:r>
      <w:r>
        <w:rPr>
          <w:rFonts w:eastAsia="宋体"/>
          <w:sz w:val="24"/>
        </w:rPr>
        <w:drawing>
          <wp:inline distT="0" distB="0" distL="0" distR="0">
            <wp:extent cx="88265" cy="88265"/>
            <wp:effectExtent l="0" t="0" r="0" b="0"/>
            <wp:docPr id="104" name="对勾灰.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060384" name="对勾灰.jpg" descr=" "/>
                    <pic:cNvPicPr>
                      <a:picLocks noChangeAspect="1"/>
                    </pic:cNvPicPr>
                  </pic:nvPicPr>
                  <pic:blipFill>
                    <a:blip xmlns:r="http://schemas.openxmlformats.org/officeDocument/2006/relationships" r:embed="rId11" cstate="print"/>
                    <a:stretch>
                      <a:fillRect/>
                    </a:stretch>
                  </pic:blipFill>
                  <pic:spPr>
                    <a:xfrm>
                      <a:off x="0" y="0"/>
                      <a:ext cx="88560" cy="88560"/>
                    </a:xfrm>
                    <a:prstGeom prst="rect">
                      <a:avLst/>
                    </a:prstGeom>
                  </pic:spPr>
                </pic:pic>
              </a:graphicData>
            </a:graphic>
          </wp:inline>
        </w:drawing>
      </w:r>
      <w:r>
        <w:rPr>
          <w:rFonts w:eastAsia="宋体" w:hint="eastAsia"/>
          <w:sz w:val="24"/>
        </w:rPr>
        <w:t>总分</w:t>
      </w:r>
      <w:r>
        <w:rPr>
          <w:rFonts w:ascii="方正中等线_GBK" w:eastAsia="宋体" w:hAnsi="方正中等线_GBK"/>
          <w:sz w:val="24"/>
        </w:rPr>
        <w:t>:</w:t>
      </w:r>
      <w:r>
        <w:rPr>
          <w:rFonts w:eastAsia="宋体"/>
          <w:sz w:val="24"/>
        </w:rPr>
        <w:t>42</w:t>
      </w:r>
      <w:r>
        <w:rPr>
          <w:rFonts w:eastAsia="宋体" w:hint="eastAsia"/>
          <w:sz w:val="24"/>
        </w:rPr>
        <w:t>分</w:t>
      </w:r>
      <w:r>
        <w:rPr>
          <w:rFonts w:eastAsia="宋体"/>
          <w:sz w:val="24"/>
        </w:rPr>
        <w:t>　</w:t>
      </w:r>
    </w:p>
    <w:p>
      <w:pPr>
        <w:spacing w:line="360" w:lineRule="auto"/>
        <w:rPr>
          <w:rFonts w:eastAsia="宋体"/>
          <w:sz w:val="24"/>
        </w:rPr>
      </w:pPr>
      <w:r>
        <w:rPr>
          <w:rFonts w:eastAsia="黑体" w:hint="eastAsia"/>
          <w:sz w:val="24"/>
        </w:rPr>
        <w:t>一、语言文字运用</w:t>
      </w:r>
      <w:r>
        <w:rPr>
          <w:rFonts w:ascii="方正黑体_GBK" w:eastAsia="宋体" w:hAnsi="方正黑体_GBK"/>
          <w:sz w:val="24"/>
        </w:rPr>
        <w:t>(</w:t>
      </w:r>
      <w:r>
        <w:rPr>
          <w:rFonts w:eastAsia="宋体"/>
          <w:sz w:val="24"/>
        </w:rPr>
        <w:t>20</w:t>
      </w:r>
      <w:r>
        <w:rPr>
          <w:rFonts w:eastAsia="黑体" w:hint="eastAsia"/>
          <w:sz w:val="24"/>
        </w:rPr>
        <w:t>分</w:t>
      </w:r>
      <w:r>
        <w:rPr>
          <w:rFonts w:ascii="方正黑体_GBK" w:eastAsia="宋体" w:hAnsi="方正黑体_GBK"/>
          <w:sz w:val="24"/>
        </w:rPr>
        <w:t>)</w:t>
      </w:r>
    </w:p>
    <w:p>
      <w:pPr>
        <w:spacing w:line="360" w:lineRule="auto"/>
        <w:rPr>
          <w:rFonts w:eastAsia="宋体"/>
          <w:sz w:val="24"/>
        </w:rPr>
      </w:pPr>
      <w:r>
        <w:rPr>
          <w:rFonts w:eastAsia="宋体" w:hint="eastAsia"/>
          <w:sz w:val="24"/>
        </w:rPr>
        <w:t>阅读下面的文字</w:t>
      </w:r>
      <w:r>
        <w:rPr>
          <w:rFonts w:ascii="方正书宋_GBK" w:eastAsia="宋体" w:hAnsi="方正书宋_GBK"/>
          <w:sz w:val="24"/>
        </w:rPr>
        <w:t>,</w:t>
      </w:r>
      <w:r>
        <w:rPr>
          <w:rFonts w:eastAsia="宋体" w:hint="eastAsia"/>
          <w:sz w:val="24"/>
        </w:rPr>
        <w:t>完成问题。</w:t>
      </w:r>
      <w:r>
        <w:rPr>
          <w:rFonts w:ascii="方正书宋_GBK" w:eastAsia="宋体" w:hAnsi="方正书宋_GBK"/>
          <w:sz w:val="24"/>
        </w:rPr>
        <w:t>(</w:t>
      </w:r>
      <w:r>
        <w:rPr>
          <w:rFonts w:eastAsia="宋体"/>
          <w:sz w:val="24"/>
        </w:rPr>
        <w:t>11</w:t>
      </w:r>
      <w:r>
        <w:rPr>
          <w:rFonts w:eastAsia="宋体" w:hint="eastAsia"/>
          <w:sz w:val="24"/>
        </w:rPr>
        <w:t>分</w:t>
      </w:r>
      <w:r>
        <w:rPr>
          <w:rFonts w:ascii="方正书宋_GBK" w:eastAsia="宋体" w:hAnsi="方正书宋_GBK"/>
          <w:sz w:val="24"/>
        </w:rPr>
        <w:t>)</w:t>
      </w:r>
    </w:p>
    <w:p>
      <w:pPr>
        <w:spacing w:line="360" w:lineRule="auto"/>
        <w:ind w:firstLine="480" w:firstLineChars="200"/>
        <w:rPr>
          <w:rFonts w:eastAsia="宋体"/>
          <w:sz w:val="24"/>
        </w:rPr>
      </w:pPr>
      <w:r>
        <w:rPr>
          <w:rFonts w:eastAsia="楷体" w:hint="eastAsia"/>
          <w:sz w:val="24"/>
        </w:rPr>
        <w:t>北平之秋就是人间的天堂</w:t>
      </w:r>
      <w:r>
        <w:rPr>
          <w:rFonts w:ascii="方正楷体_GBK" w:eastAsia="宋体" w:hAnsi="方正楷体_GBK"/>
          <w:sz w:val="24"/>
        </w:rPr>
        <w:t>,</w:t>
      </w:r>
      <w:r>
        <w:rPr>
          <w:rFonts w:eastAsia="楷体" w:hint="eastAsia"/>
          <w:sz w:val="24"/>
        </w:rPr>
        <w:t>也许比天堂更繁荣一点呢</w:t>
      </w:r>
      <w:r>
        <w:rPr>
          <w:rFonts w:ascii="方正楷体_GBK" w:eastAsia="宋体" w:hAnsi="方正楷体_GBK"/>
          <w:sz w:val="24"/>
        </w:rPr>
        <w:t>!</w:t>
      </w:r>
      <w:r>
        <w:rPr>
          <w:rFonts w:eastAsia="楷体" w:hint="eastAsia"/>
          <w:sz w:val="24"/>
        </w:rPr>
        <w:t>中秋前后是北平最美丽的时候</w:t>
      </w:r>
      <w:r>
        <w:rPr>
          <w:rFonts w:ascii="方正楷体_GBK" w:eastAsia="宋体" w:hAnsi="方正楷体_GBK"/>
          <w:sz w:val="24"/>
        </w:rPr>
        <w:t>,</w:t>
      </w:r>
      <w:r>
        <w:rPr>
          <w:rFonts w:eastAsia="楷体" w:hint="eastAsia"/>
          <w:sz w:val="24"/>
          <w:u w:val="wave" w:color="000000"/>
        </w:rPr>
        <w:t>没有冬季从蒙古吹来的黄风</w:t>
      </w:r>
      <w:r>
        <w:rPr>
          <w:rFonts w:ascii="方正楷体_GBK" w:eastAsia="宋体" w:hAnsi="方正楷体_GBK"/>
          <w:sz w:val="24"/>
          <w:u w:val="wave" w:color="000000"/>
        </w:rPr>
        <w:t>,</w:t>
      </w:r>
      <w:r>
        <w:rPr>
          <w:rFonts w:eastAsia="楷体" w:hint="eastAsia"/>
          <w:sz w:val="24"/>
          <w:u w:val="wave" w:color="000000"/>
        </w:rPr>
        <w:t>也没有伏天里挟着冰雹的暴雨。天是那么高</w:t>
      </w:r>
      <w:r>
        <w:rPr>
          <w:rFonts w:ascii="方正楷体_GBK" w:eastAsia="宋体" w:hAnsi="方正楷体_GBK"/>
          <w:sz w:val="24"/>
          <w:u w:val="wave" w:color="000000"/>
        </w:rPr>
        <w:t>,</w:t>
      </w:r>
      <w:r>
        <w:rPr>
          <w:rFonts w:eastAsia="楷体" w:hint="eastAsia"/>
          <w:sz w:val="24"/>
          <w:u w:val="wave" w:color="000000"/>
        </w:rPr>
        <w:t>那么蓝</w:t>
      </w:r>
      <w:r>
        <w:rPr>
          <w:rFonts w:ascii="方正楷体_GBK" w:eastAsia="宋体" w:hAnsi="方正楷体_GBK"/>
          <w:sz w:val="24"/>
          <w:u w:val="wave" w:color="000000"/>
        </w:rPr>
        <w:t>,</w:t>
      </w:r>
      <w:r>
        <w:rPr>
          <w:rFonts w:eastAsia="楷体" w:hint="eastAsia"/>
          <w:sz w:val="24"/>
          <w:u w:val="wave" w:color="000000"/>
        </w:rPr>
        <w:t>那么亮。</w:t>
      </w:r>
      <w:r>
        <w:rPr>
          <w:rFonts w:eastAsia="楷体" w:hint="eastAsia"/>
          <w:sz w:val="24"/>
        </w:rPr>
        <w:t>果店里陈列出各种各样的葡萄</w:t>
      </w:r>
      <w:r>
        <w:rPr>
          <w:rFonts w:ascii="方正楷体_GBK" w:eastAsia="宋体" w:hAnsi="方正楷体_GBK"/>
          <w:sz w:val="24"/>
        </w:rPr>
        <w:t>,</w:t>
      </w:r>
      <w:r>
        <w:rPr>
          <w:rFonts w:eastAsia="楷体" w:hint="eastAsia"/>
          <w:sz w:val="24"/>
        </w:rPr>
        <w:t>各种各样的梨</w:t>
      </w:r>
      <w:r>
        <w:rPr>
          <w:rFonts w:ascii="方正楷体_GBK" w:eastAsia="宋体" w:hAnsi="方正楷体_GBK"/>
          <w:sz w:val="24"/>
        </w:rPr>
        <w:t>,</w:t>
      </w:r>
      <w:r>
        <w:rPr>
          <w:rFonts w:eastAsia="楷体" w:hint="eastAsia"/>
          <w:sz w:val="24"/>
        </w:rPr>
        <w:t>各种各样的苹果</w:t>
      </w:r>
      <w:r>
        <w:rPr>
          <w:rFonts w:ascii="方正楷体_GBK" w:eastAsia="宋体" w:hAnsi="方正楷体_GBK"/>
          <w:sz w:val="24"/>
        </w:rPr>
        <w:t>,</w:t>
      </w:r>
      <w:r>
        <w:rPr>
          <w:rFonts w:eastAsia="楷体" w:hint="eastAsia"/>
          <w:sz w:val="24"/>
        </w:rPr>
        <w:t>已经叫人够看够闻够吃的了</w:t>
      </w:r>
      <w:r>
        <w:rPr>
          <w:rFonts w:ascii="方正楷体_GBK" w:eastAsia="宋体" w:hAnsi="方正楷体_GBK"/>
          <w:sz w:val="24"/>
        </w:rPr>
        <w:t>,</w:t>
      </w:r>
      <w:r>
        <w:rPr>
          <w:rFonts w:eastAsia="楷体" w:hint="eastAsia"/>
          <w:sz w:val="24"/>
        </w:rPr>
        <w:t>又加上那些又好看好闻好吃的葫芦形的大枣</w:t>
      </w:r>
      <w:r>
        <w:rPr>
          <w:rFonts w:ascii="方正楷体_GBK" w:eastAsia="宋体" w:hAnsi="方正楷体_GBK"/>
          <w:sz w:val="24"/>
        </w:rPr>
        <w:t>,</w:t>
      </w:r>
      <w:r>
        <w:rPr>
          <w:rFonts w:eastAsia="楷体" w:hint="eastAsia"/>
          <w:sz w:val="24"/>
        </w:rPr>
        <w:t>清香甜脆的小白梨</w:t>
      </w:r>
      <w:r>
        <w:rPr>
          <w:rFonts w:ascii="方正楷体_GBK" w:eastAsia="宋体" w:hAnsi="方正楷体_GBK"/>
          <w:sz w:val="24"/>
        </w:rPr>
        <w:t>,</w:t>
      </w:r>
      <w:r>
        <w:rPr>
          <w:rFonts w:eastAsia="楷体" w:hint="eastAsia"/>
          <w:sz w:val="24"/>
        </w:rPr>
        <w:t>只供闻香儿的海棠木瓜</w:t>
      </w:r>
      <w:r>
        <w:rPr>
          <w:rFonts w:ascii="方正楷体_GBK" w:eastAsia="宋体" w:hAnsi="方正楷体_GBK"/>
          <w:sz w:val="24"/>
        </w:rPr>
        <w:t>,</w:t>
      </w:r>
      <w:r>
        <w:rPr>
          <w:rFonts w:eastAsia="楷体" w:hint="eastAsia"/>
          <w:sz w:val="24"/>
        </w:rPr>
        <w:t>通体有金星的香槟子</w:t>
      </w:r>
      <w:r>
        <w:rPr>
          <w:rFonts w:ascii="方正楷体_GBK" w:eastAsia="宋体" w:hAnsi="方正楷体_GBK"/>
          <w:sz w:val="24"/>
        </w:rPr>
        <w:t>,</w:t>
      </w:r>
      <w:r>
        <w:rPr>
          <w:rFonts w:eastAsia="楷体" w:hint="eastAsia"/>
          <w:sz w:val="24"/>
        </w:rPr>
        <w:t>可就使人顾不得只去享口福</w:t>
      </w:r>
      <w:r>
        <w:rPr>
          <w:rFonts w:ascii="方正楷体_GBK" w:eastAsia="宋体" w:hAnsi="方正楷体_GBK"/>
          <w:sz w:val="24"/>
        </w:rPr>
        <w:t>,</w:t>
      </w:r>
      <w:r>
        <w:rPr>
          <w:rFonts w:eastAsia="楷体" w:hint="eastAsia"/>
          <w:sz w:val="24"/>
        </w:rPr>
        <w:t>而是已经辨不清哪一种香味更好闻</w:t>
      </w:r>
      <w:r>
        <w:rPr>
          <w:rFonts w:ascii="方正楷体_GBK" w:eastAsia="宋体" w:hAnsi="方正楷体_GBK"/>
          <w:sz w:val="24"/>
        </w:rPr>
        <w:t>,</w:t>
      </w:r>
      <w:r>
        <w:rPr>
          <w:rFonts w:eastAsia="楷体" w:hint="eastAsia"/>
          <w:sz w:val="24"/>
        </w:rPr>
        <w:t>哪一种颜色更好看</w:t>
      </w:r>
      <w:r>
        <w:rPr>
          <w:rFonts w:ascii="方正楷体_GBK" w:eastAsia="宋体" w:hAnsi="方正楷体_GBK"/>
          <w:sz w:val="24"/>
        </w:rPr>
        <w:t>,</w:t>
      </w:r>
      <w:r>
        <w:rPr>
          <w:rFonts w:eastAsia="楷体" w:hint="eastAsia"/>
          <w:sz w:val="24"/>
        </w:rPr>
        <w:t>微微的有些醉意了</w:t>
      </w:r>
      <w:r>
        <w:rPr>
          <w:rFonts w:ascii="方正楷体_GBK" w:eastAsia="宋体" w:hAnsi="方正楷体_GBK"/>
          <w:sz w:val="24"/>
        </w:rPr>
        <w:t>!</w:t>
      </w:r>
      <w:r>
        <w:rPr>
          <w:rFonts w:eastAsia="楷体" w:hint="eastAsia"/>
          <w:sz w:val="24"/>
          <w:u w:val="single" w:color="000000"/>
        </w:rPr>
        <w:t>那些水果都摆列得那么好看</w:t>
      </w:r>
      <w:r>
        <w:rPr>
          <w:rFonts w:ascii="方正楷体_GBK" w:eastAsia="宋体" w:hAnsi="方正楷体_GBK"/>
          <w:sz w:val="24"/>
          <w:u w:val="single" w:color="000000"/>
        </w:rPr>
        <w:t>,</w:t>
      </w:r>
      <w:r>
        <w:rPr>
          <w:rFonts w:eastAsia="楷体" w:hint="eastAsia"/>
          <w:sz w:val="24"/>
          <w:u w:val="single" w:color="000000"/>
        </w:rPr>
        <w:t>果皮上的白霜一点也没蹭掉</w:t>
      </w:r>
      <w:r>
        <w:rPr>
          <w:rFonts w:ascii="方正楷体_GBK" w:eastAsia="宋体" w:hAnsi="方正楷体_GBK"/>
          <w:sz w:val="24"/>
          <w:u w:val="single" w:color="000000"/>
        </w:rPr>
        <w:t>,</w:t>
      </w:r>
      <w:r>
        <w:rPr>
          <w:rFonts w:eastAsia="楷体" w:hint="eastAsia"/>
          <w:sz w:val="24"/>
          <w:u w:val="single" w:color="000000"/>
        </w:rPr>
        <w:t>而都被摆成放着香气的立体的图案画</w:t>
      </w:r>
      <w:r>
        <w:rPr>
          <w:rFonts w:ascii="方正楷体_GBK" w:eastAsia="宋体" w:hAnsi="方正楷体_GBK"/>
          <w:sz w:val="24"/>
          <w:u w:val="single" w:color="000000"/>
        </w:rPr>
        <w:t>,</w:t>
      </w:r>
      <w:r>
        <w:rPr>
          <w:rFonts w:eastAsia="楷体" w:hint="eastAsia"/>
          <w:sz w:val="24"/>
          <w:u w:val="single" w:color="000000"/>
        </w:rPr>
        <w:t>使人感到那些果贩都是些艺术家</w:t>
      </w:r>
      <w:r>
        <w:rPr>
          <w:rFonts w:ascii="方正楷体_GBK" w:eastAsia="宋体" w:hAnsi="方正楷体_GBK"/>
          <w:sz w:val="24"/>
          <w:u w:val="single" w:color="000000"/>
        </w:rPr>
        <w:t>,</w:t>
      </w:r>
      <w:r>
        <w:rPr>
          <w:rFonts w:eastAsia="楷体" w:hint="eastAsia"/>
          <w:sz w:val="24"/>
          <w:u w:val="single" w:color="000000"/>
        </w:rPr>
        <w:t>会使美的东西更美一些。</w:t>
      </w:r>
      <w:r>
        <w:rPr>
          <w:rFonts w:eastAsia="楷体" w:hint="eastAsia"/>
          <w:sz w:val="24"/>
        </w:rPr>
        <w:t>他们还用清脆的嗓音唱出有腔调的“果赞”</w:t>
      </w:r>
      <w:r>
        <w:rPr>
          <w:rFonts w:ascii="方正楷体_GBK" w:eastAsia="宋体" w:hAnsi="方正楷体_GBK"/>
          <w:sz w:val="24"/>
        </w:rPr>
        <w:t>,</w:t>
      </w:r>
      <w:r>
        <w:rPr>
          <w:rFonts w:eastAsia="楷体" w:hint="eastAsia"/>
          <w:sz w:val="24"/>
        </w:rPr>
        <w:t>歌声在香气中颤动</w:t>
      </w:r>
      <w:r>
        <w:rPr>
          <w:rFonts w:ascii="方正楷体_GBK" w:eastAsia="宋体" w:hAnsi="方正楷体_GBK"/>
          <w:sz w:val="24"/>
        </w:rPr>
        <w:t>,</w:t>
      </w:r>
      <w:r>
        <w:rPr>
          <w:rFonts w:eastAsia="楷体" w:hint="eastAsia"/>
          <w:sz w:val="24"/>
        </w:rPr>
        <w:t>给苹果葡萄的静丽配上音乐</w:t>
      </w:r>
      <w:r>
        <w:rPr>
          <w:rFonts w:ascii="方正楷体_GBK" w:eastAsia="宋体" w:hAnsi="方正楷体_GBK"/>
          <w:sz w:val="24"/>
        </w:rPr>
        <w:t>,</w:t>
      </w:r>
      <w:r>
        <w:rPr>
          <w:rFonts w:eastAsia="楷体" w:hint="eastAsia"/>
          <w:sz w:val="24"/>
        </w:rPr>
        <w:t>使人们的脚步放慢</w:t>
      </w:r>
      <w:r>
        <w:rPr>
          <w:rFonts w:ascii="方正楷体_GBK" w:eastAsia="宋体" w:hAnsi="方正楷体_GBK"/>
          <w:sz w:val="24"/>
        </w:rPr>
        <w:t>,</w:t>
      </w:r>
      <w:r>
        <w:rPr>
          <w:rFonts w:eastAsia="楷体" w:hint="eastAsia"/>
          <w:sz w:val="24"/>
        </w:rPr>
        <w:t>听着看着嗅着北平之秋的美丽。在街上的“香艳的”果摊中间</w:t>
      </w:r>
      <w:r>
        <w:rPr>
          <w:rFonts w:ascii="方正楷体_GBK" w:eastAsia="宋体" w:hAnsi="方正楷体_GBK"/>
          <w:sz w:val="24"/>
        </w:rPr>
        <w:t>,</w:t>
      </w:r>
      <w:r>
        <w:rPr>
          <w:rFonts w:eastAsia="楷体" w:hint="eastAsia"/>
          <w:sz w:val="24"/>
        </w:rPr>
        <w:t>还有多少个兔儿爷摊子</w:t>
      </w:r>
      <w:r>
        <w:rPr>
          <w:rFonts w:ascii="方正楷体_GBK" w:eastAsia="宋体" w:hAnsi="方正楷体_GBK"/>
          <w:sz w:val="24"/>
        </w:rPr>
        <w:t>,</w:t>
      </w:r>
      <w:r>
        <w:rPr>
          <w:rFonts w:eastAsia="楷体" w:hint="eastAsia"/>
          <w:sz w:val="24"/>
        </w:rPr>
        <w:t>一层层的摆起粉面彩身</w:t>
      </w:r>
      <w:r>
        <w:rPr>
          <w:rFonts w:ascii="方正楷体_GBK" w:eastAsia="宋体" w:hAnsi="方正楷体_GBK"/>
          <w:sz w:val="24"/>
        </w:rPr>
        <w:t>,</w:t>
      </w:r>
      <w:r>
        <w:rPr>
          <w:rFonts w:eastAsia="楷体" w:hint="eastAsia"/>
          <w:sz w:val="24"/>
        </w:rPr>
        <w:t>身后插着旗伞的兔儿爷</w:t>
      </w:r>
      <w:r>
        <w:rPr>
          <w:rFonts w:ascii="方正楷体_GBK" w:eastAsia="宋体" w:hAnsi="方正楷体_GBK"/>
          <w:sz w:val="24"/>
        </w:rPr>
        <w:t>,</w:t>
      </w:r>
      <w:r>
        <w:rPr>
          <w:rFonts w:eastAsia="楷体" w:hint="eastAsia"/>
          <w:sz w:val="24"/>
        </w:rPr>
        <w:t>有的骑着老虎</w:t>
      </w:r>
      <w:r>
        <w:rPr>
          <w:rFonts w:ascii="方正楷体_GBK" w:eastAsia="宋体" w:hAnsi="方正楷体_GBK"/>
          <w:sz w:val="24"/>
        </w:rPr>
        <w:t>,</w:t>
      </w:r>
      <w:r>
        <w:rPr>
          <w:rFonts w:eastAsia="楷体" w:hint="eastAsia"/>
          <w:sz w:val="24"/>
        </w:rPr>
        <w:t>有的坐着莲花</w:t>
      </w:r>
      <w:r>
        <w:rPr>
          <w:rFonts w:ascii="方正楷体_GBK" w:eastAsia="宋体" w:hAnsi="方正楷体_GBK"/>
          <w:sz w:val="24"/>
        </w:rPr>
        <w:t>,</w:t>
      </w:r>
      <w:r>
        <w:rPr>
          <w:rFonts w:eastAsia="楷体" w:hint="eastAsia"/>
          <w:sz w:val="24"/>
        </w:rPr>
        <w:t>有的肩着剃头挑儿……这雕塑的小品给千千万万的儿童心中种下美的种子。那文化过熟的北平人</w:t>
      </w:r>
      <w:r>
        <w:rPr>
          <w:rFonts w:ascii="方正楷体_GBK" w:eastAsia="宋体" w:hAnsi="方正楷体_GBK"/>
          <w:sz w:val="24"/>
        </w:rPr>
        <w:t>,</w:t>
      </w:r>
      <w:r>
        <w:rPr>
          <w:rFonts w:eastAsia="楷体" w:hint="eastAsia"/>
          <w:sz w:val="24"/>
        </w:rPr>
        <w:t>从一入八月就准备给亲友们送节礼了。街上的铺店用各式的酒瓶</w:t>
      </w:r>
      <w:r>
        <w:rPr>
          <w:rFonts w:ascii="方正楷体_GBK" w:eastAsia="宋体" w:hAnsi="方正楷体_GBK"/>
          <w:sz w:val="24"/>
        </w:rPr>
        <w:t>,</w:t>
      </w:r>
      <w:r>
        <w:rPr>
          <w:rFonts w:eastAsia="楷体" w:hint="eastAsia"/>
          <w:sz w:val="24"/>
        </w:rPr>
        <w:t>各种馅子的月饼</w:t>
      </w:r>
      <w:r>
        <w:rPr>
          <w:rFonts w:ascii="方正楷体_GBK" w:eastAsia="宋体" w:hAnsi="方正楷体_GBK"/>
          <w:sz w:val="24"/>
        </w:rPr>
        <w:t>,</w:t>
      </w:r>
      <w:r>
        <w:rPr>
          <w:rFonts w:eastAsia="楷体" w:hint="eastAsia"/>
          <w:sz w:val="24"/>
        </w:rPr>
        <w:t>把自己打扮得像鲜艳的新娘子</w:t>
      </w:r>
      <w:r>
        <w:rPr>
          <w:rFonts w:ascii="方正楷体_GBK" w:eastAsia="宋体" w:hAnsi="方正楷体_GBK"/>
          <w:sz w:val="24"/>
        </w:rPr>
        <w:t>;</w:t>
      </w:r>
      <w:r>
        <w:rPr>
          <w:rFonts w:eastAsia="楷体" w:hint="eastAsia"/>
          <w:sz w:val="24"/>
        </w:rPr>
        <w:t>就是那不卖礼品的铺户也要凑个热闹</w:t>
      </w:r>
      <w:r>
        <w:rPr>
          <w:rFonts w:ascii="方正楷体_GBK" w:eastAsia="宋体" w:hAnsi="方正楷体_GBK"/>
          <w:sz w:val="24"/>
        </w:rPr>
        <w:t>,</w:t>
      </w:r>
      <w:r>
        <w:rPr>
          <w:rFonts w:eastAsia="楷体" w:hint="eastAsia"/>
          <w:sz w:val="24"/>
        </w:rPr>
        <w:t>挂起秋节大减价的绸条</w:t>
      </w:r>
      <w:r>
        <w:rPr>
          <w:rFonts w:ascii="方正楷体_GBK" w:eastAsia="宋体" w:hAnsi="方正楷体_GBK"/>
          <w:sz w:val="24"/>
        </w:rPr>
        <w:t>,</w:t>
      </w:r>
      <w:r>
        <w:rPr>
          <w:rFonts w:eastAsia="楷体" w:hint="eastAsia"/>
          <w:sz w:val="24"/>
        </w:rPr>
        <w:t>迎接北平之秋。</w:t>
      </w:r>
    </w:p>
    <w:p>
      <w:pPr>
        <w:spacing w:line="360" w:lineRule="auto"/>
        <w:rPr>
          <w:rFonts w:eastAsia="宋体"/>
          <w:sz w:val="24"/>
        </w:rPr>
      </w:pPr>
      <w:r>
        <w:rPr>
          <w:rFonts w:ascii="NEU-F5-S92" w:eastAsia="宋体" w:hAnsi="NEU-F5-S92"/>
          <w:sz w:val="24"/>
        </w:rPr>
        <w:t>1</w:t>
      </w:r>
      <w:r>
        <w:rPr>
          <w:rFonts w:eastAsia="宋体"/>
          <w:sz w:val="24"/>
        </w:rPr>
        <w:t>.</w:t>
      </w:r>
      <w:r>
        <w:rPr>
          <w:rFonts w:eastAsia="宋体" w:hint="eastAsia"/>
          <w:sz w:val="24"/>
        </w:rPr>
        <w:t>下列各句中的引号</w:t>
      </w:r>
      <w:r>
        <w:rPr>
          <w:rFonts w:ascii="方正书宋_GBK" w:eastAsia="宋体" w:hAnsi="方正书宋_GBK"/>
          <w:sz w:val="24"/>
        </w:rPr>
        <w:t>,</w:t>
      </w:r>
      <w:r>
        <w:rPr>
          <w:rFonts w:eastAsia="宋体" w:hint="eastAsia"/>
          <w:sz w:val="24"/>
        </w:rPr>
        <w:t>和文中“果赞”的引号作用相同的一项是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大学毕业的时候</w:t>
      </w:r>
      <w:r>
        <w:rPr>
          <w:rFonts w:ascii="方正书宋_GBK" w:eastAsia="宋体" w:hAnsi="方正书宋_GBK"/>
          <w:sz w:val="24"/>
        </w:rPr>
        <w:t>,</w:t>
      </w:r>
      <w:r>
        <w:rPr>
          <w:rFonts w:eastAsia="宋体" w:hint="eastAsia"/>
          <w:sz w:val="24"/>
        </w:rPr>
        <w:t>几乎每个同学都雄心勃勃</w:t>
      </w:r>
      <w:r>
        <w:rPr>
          <w:rFonts w:ascii="方正书宋_GBK" w:eastAsia="宋体" w:hAnsi="方正书宋_GBK"/>
          <w:sz w:val="24"/>
        </w:rPr>
        <w:t>,</w:t>
      </w:r>
      <w:r>
        <w:rPr>
          <w:rFonts w:eastAsia="宋体" w:hint="eastAsia"/>
          <w:sz w:val="24"/>
        </w:rPr>
        <w:t>希望能成就一番事业</w:t>
      </w:r>
      <w:r>
        <w:rPr>
          <w:rFonts w:ascii="方正书宋_GBK" w:eastAsia="宋体" w:hAnsi="方正书宋_GBK"/>
          <w:sz w:val="24"/>
        </w:rPr>
        <w:t>,</w:t>
      </w:r>
      <w:r>
        <w:rPr>
          <w:rFonts w:eastAsia="宋体" w:hint="eastAsia"/>
          <w:sz w:val="24"/>
        </w:rPr>
        <w:t>正所谓“书生意气</w:t>
      </w:r>
      <w:r>
        <w:rPr>
          <w:rFonts w:ascii="方正书宋_GBK" w:eastAsia="宋体" w:hAnsi="方正书宋_GBK"/>
          <w:sz w:val="24"/>
        </w:rPr>
        <w:t>,</w:t>
      </w:r>
      <w:r>
        <w:rPr>
          <w:rFonts w:eastAsia="宋体" w:hint="eastAsia"/>
          <w:sz w:val="24"/>
        </w:rPr>
        <w:t>挥斥方遒”。</w:t>
      </w:r>
    </w:p>
    <w:p>
      <w:pPr>
        <w:spacing w:line="360" w:lineRule="auto"/>
        <w:rPr>
          <w:rFonts w:eastAsia="宋体"/>
          <w:sz w:val="24"/>
        </w:rPr>
      </w:pPr>
      <w:r>
        <w:rPr>
          <w:rFonts w:eastAsia="宋体"/>
          <w:sz w:val="24"/>
        </w:rPr>
        <w:t>B.</w:t>
      </w:r>
      <w:r>
        <w:rPr>
          <w:rFonts w:eastAsia="宋体" w:hint="eastAsia"/>
          <w:sz w:val="24"/>
        </w:rPr>
        <w:t>中国愿意在搁置争议、共同开发的主张下</w:t>
      </w:r>
      <w:r>
        <w:rPr>
          <w:rFonts w:ascii="方正书宋_GBK" w:eastAsia="宋体" w:hAnsi="方正书宋_GBK"/>
          <w:sz w:val="24"/>
        </w:rPr>
        <w:t>,</w:t>
      </w:r>
      <w:r>
        <w:rPr>
          <w:rFonts w:eastAsia="宋体" w:hint="eastAsia"/>
          <w:sz w:val="24"/>
        </w:rPr>
        <w:t>与东盟有关国家在南海海域继续展开务实合作</w:t>
      </w:r>
      <w:r>
        <w:rPr>
          <w:rFonts w:ascii="方正书宋_GBK" w:eastAsia="宋体" w:hAnsi="方正书宋_GBK"/>
          <w:sz w:val="24"/>
        </w:rPr>
        <w:t>,</w:t>
      </w:r>
      <w:r>
        <w:rPr>
          <w:rFonts w:eastAsia="宋体" w:hint="eastAsia"/>
          <w:sz w:val="24"/>
        </w:rPr>
        <w:t>使南海成为“友谊之海”“合作之海”。</w:t>
      </w:r>
    </w:p>
    <w:p>
      <w:pPr>
        <w:spacing w:line="360" w:lineRule="auto"/>
        <w:rPr>
          <w:rFonts w:eastAsia="宋体"/>
          <w:sz w:val="24"/>
        </w:rPr>
      </w:pPr>
      <w:r>
        <w:rPr>
          <w:rFonts w:eastAsia="宋体"/>
          <w:sz w:val="24"/>
        </w:rPr>
        <w:t>C.</w:t>
      </w:r>
      <w:r>
        <w:rPr>
          <w:rFonts w:eastAsia="宋体" w:hint="eastAsia"/>
          <w:sz w:val="24"/>
        </w:rPr>
        <w:t>语文教学的问题</w:t>
      </w:r>
      <w:r>
        <w:rPr>
          <w:rFonts w:ascii="方正书宋_GBK" w:eastAsia="宋体" w:hAnsi="方正书宋_GBK"/>
          <w:sz w:val="24"/>
        </w:rPr>
        <w:t>,</w:t>
      </w:r>
      <w:r>
        <w:rPr>
          <w:rFonts w:eastAsia="宋体" w:hint="eastAsia"/>
          <w:sz w:val="24"/>
        </w:rPr>
        <w:t>叶老有一句精辟的话</w:t>
      </w:r>
      <w:r>
        <w:rPr>
          <w:rFonts w:ascii="方正书宋_GBK" w:eastAsia="宋体" w:hAnsi="方正书宋_GBK"/>
          <w:sz w:val="24"/>
        </w:rPr>
        <w:t>,</w:t>
      </w:r>
      <w:r>
        <w:rPr>
          <w:rFonts w:eastAsia="宋体" w:hint="eastAsia"/>
          <w:sz w:val="24"/>
        </w:rPr>
        <w:t>那就是“教是为了不教” 。</w:t>
      </w:r>
    </w:p>
    <w:p>
      <w:pPr>
        <w:spacing w:line="360" w:lineRule="auto"/>
        <w:rPr>
          <w:rFonts w:eastAsia="宋体"/>
          <w:sz w:val="24"/>
        </w:rPr>
      </w:pPr>
      <w:r>
        <w:rPr>
          <w:rFonts w:eastAsia="宋体"/>
          <w:sz w:val="24"/>
        </w:rPr>
        <w:t>D.</w:t>
      </w:r>
      <w:r>
        <w:rPr>
          <w:rFonts w:eastAsia="宋体" w:hint="eastAsia"/>
          <w:sz w:val="24"/>
        </w:rPr>
        <w:t>时下</w:t>
      </w:r>
      <w:r>
        <w:rPr>
          <w:rFonts w:ascii="方正书宋_GBK" w:eastAsia="宋体" w:hAnsi="方正书宋_GBK"/>
          <w:sz w:val="24"/>
        </w:rPr>
        <w:t>,</w:t>
      </w:r>
      <w:r>
        <w:rPr>
          <w:rFonts w:eastAsia="宋体" w:hint="eastAsia"/>
          <w:sz w:val="24"/>
        </w:rPr>
        <w:t>一些娱乐新闻成了“愚乐新闻”</w:t>
      </w:r>
      <w:r>
        <w:rPr>
          <w:rFonts w:ascii="方正书宋_GBK" w:eastAsia="宋体" w:hAnsi="方正书宋_GBK"/>
          <w:sz w:val="24"/>
        </w:rPr>
        <w:t>,</w:t>
      </w:r>
      <w:r>
        <w:rPr>
          <w:rFonts w:eastAsia="宋体" w:hint="eastAsia"/>
          <w:sz w:val="24"/>
        </w:rPr>
        <w:t>人们不禁要问自己需要怎样的娱乐新闻。</w:t>
      </w:r>
    </w:p>
    <w:p>
      <w:pPr>
        <w:spacing w:line="360" w:lineRule="auto"/>
        <w:rPr>
          <w:rFonts w:eastAsia="宋体" w:hint="eastAsia"/>
          <w:sz w:val="24"/>
        </w:rPr>
      </w:pPr>
      <w:r>
        <w:rPr>
          <w:rFonts w:eastAsia="宋体"/>
          <w:sz w:val="24"/>
        </w:rPr>
        <w:drawing>
          <wp:inline distT="0" distB="0" distL="0" distR="0">
            <wp:extent cx="81915" cy="88265"/>
            <wp:effectExtent l="0" t="0" r="0" b="0"/>
            <wp:docPr id="105"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49991"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文中“果赞”的引号与</w:t>
      </w:r>
      <w:r>
        <w:rPr>
          <w:rFonts w:eastAsia="宋体"/>
          <w:sz w:val="24"/>
        </w:rPr>
        <w:t>B</w:t>
      </w:r>
      <w:r>
        <w:rPr>
          <w:rFonts w:eastAsia="宋体" w:hint="eastAsia"/>
          <w:sz w:val="24"/>
        </w:rPr>
        <w:t>项“友谊之海”“合作之海”的引号都表示特殊意义。</w:t>
      </w:r>
      <w:r>
        <w:rPr>
          <w:rFonts w:eastAsia="宋体"/>
          <w:sz w:val="24"/>
        </w:rPr>
        <w:t>A</w:t>
      </w:r>
      <w:r>
        <w:rPr>
          <w:rFonts w:eastAsia="宋体" w:hint="eastAsia"/>
          <w:sz w:val="24"/>
        </w:rPr>
        <w:t>、</w:t>
      </w:r>
      <w:r>
        <w:rPr>
          <w:rFonts w:eastAsia="宋体"/>
          <w:sz w:val="24"/>
        </w:rPr>
        <w:t>C</w:t>
      </w:r>
      <w:r>
        <w:rPr>
          <w:rFonts w:eastAsia="宋体" w:hint="eastAsia"/>
          <w:sz w:val="24"/>
        </w:rPr>
        <w:t>两项的引号表示引用。</w:t>
      </w:r>
      <w:r>
        <w:rPr>
          <w:rFonts w:eastAsia="宋体"/>
          <w:sz w:val="24"/>
        </w:rPr>
        <w:t>D</w:t>
      </w:r>
      <w:r>
        <w:rPr>
          <w:rFonts w:eastAsia="宋体" w:hint="eastAsia"/>
          <w:sz w:val="24"/>
        </w:rPr>
        <w:t>项“愚乐新闻”与“娱乐新闻”谐音</w:t>
      </w:r>
      <w:r>
        <w:rPr>
          <w:rFonts w:ascii="方正书宋_GBK" w:eastAsia="宋体" w:hAnsi="方正书宋_GBK"/>
          <w:sz w:val="24"/>
        </w:rPr>
        <w:t>,</w:t>
      </w:r>
      <w:r>
        <w:rPr>
          <w:rFonts w:eastAsia="宋体" w:hint="eastAsia"/>
          <w:sz w:val="24"/>
        </w:rPr>
        <w:t>表讽刺。</w:t>
      </w:r>
    </w:p>
    <w:p>
      <w:pPr>
        <w:spacing w:line="360" w:lineRule="auto"/>
        <w:rPr>
          <w:rFonts w:eastAsia="宋体"/>
          <w:sz w:val="24"/>
        </w:rPr>
      </w:pPr>
      <w:r>
        <w:rPr>
          <w:rFonts w:ascii="NEU-F5-S92" w:eastAsia="宋体" w:hAnsi="NEU-F5-S92"/>
          <w:sz w:val="24"/>
        </w:rPr>
        <w:t>2</w:t>
      </w:r>
      <w:r>
        <w:rPr>
          <w:rFonts w:eastAsia="宋体"/>
          <w:sz w:val="24"/>
        </w:rPr>
        <w:t>.</w:t>
      </w:r>
      <w:r>
        <w:rPr>
          <w:rFonts w:eastAsia="宋体" w:hint="eastAsia"/>
          <w:sz w:val="24"/>
        </w:rPr>
        <w:t>比喻具有相似性</w:t>
      </w:r>
      <w:r>
        <w:rPr>
          <w:rFonts w:ascii="方正书宋_GBK" w:eastAsia="宋体" w:hAnsi="方正书宋_GBK"/>
          <w:sz w:val="24"/>
        </w:rPr>
        <w:t>,</w:t>
      </w:r>
      <w:r>
        <w:rPr>
          <w:rFonts w:eastAsia="宋体" w:hint="eastAsia"/>
          <w:sz w:val="24"/>
        </w:rPr>
        <w:t>请据此对文中画横线的句子所用比喻进行简要分析。</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106"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276695"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作者把果皮上的果粉比作“白霜”</w:t>
      </w:r>
      <w:r>
        <w:rPr>
          <w:rFonts w:ascii="方正书宋_GBK" w:eastAsia="宋体" w:hAnsi="方正书宋_GBK"/>
          <w:sz w:val="24"/>
        </w:rPr>
        <w:t>,</w:t>
      </w:r>
      <w:r>
        <w:rPr>
          <w:rFonts w:eastAsia="宋体" w:hint="eastAsia"/>
          <w:sz w:val="24"/>
        </w:rPr>
        <w:t>把摆列的水果比作“立体的图案画”</w:t>
      </w:r>
      <w:r>
        <w:rPr>
          <w:rFonts w:ascii="方正书宋_GBK" w:eastAsia="宋体" w:hAnsi="方正书宋_GBK"/>
          <w:sz w:val="24"/>
        </w:rPr>
        <w:t>,</w:t>
      </w:r>
      <w:r>
        <w:rPr>
          <w:rFonts w:eastAsia="宋体" w:hint="eastAsia"/>
          <w:sz w:val="24"/>
        </w:rPr>
        <w:t>体现了比喻的相似性</w:t>
      </w:r>
      <w:r>
        <w:rPr>
          <w:rFonts w:ascii="方正书宋_GBK" w:eastAsia="宋体" w:hAnsi="方正书宋_GBK"/>
          <w:sz w:val="24"/>
        </w:rPr>
        <w:t>;</w:t>
      </w:r>
      <w:r>
        <w:rPr>
          <w:rFonts w:ascii="宋体" w:eastAsia="宋体" w:hAnsi="宋体" w:cs="宋体" w:hint="eastAsia"/>
          <w:sz w:val="24"/>
        </w:rPr>
        <w:t>②</w:t>
      </w:r>
      <w:r>
        <w:rPr>
          <w:rFonts w:eastAsia="宋体" w:hint="eastAsia"/>
          <w:sz w:val="24"/>
        </w:rPr>
        <w:t>果皮上白色的果粉与深秋的“白霜”相似</w:t>
      </w:r>
      <w:r>
        <w:rPr>
          <w:rFonts w:ascii="方正书宋_GBK" w:eastAsia="宋体" w:hAnsi="方正书宋_GBK"/>
          <w:sz w:val="24"/>
        </w:rPr>
        <w:t>;</w:t>
      </w:r>
      <w:r>
        <w:rPr>
          <w:rFonts w:ascii="宋体" w:eastAsia="宋体" w:hAnsi="宋体" w:cs="宋体" w:hint="eastAsia"/>
          <w:sz w:val="24"/>
        </w:rPr>
        <w:t>③</w:t>
      </w:r>
      <w:r>
        <w:rPr>
          <w:rFonts w:eastAsia="宋体" w:hint="eastAsia"/>
          <w:sz w:val="24"/>
        </w:rPr>
        <w:t>店铺摆放水果的造型与立体的图案画相似。</w:t>
      </w:r>
    </w:p>
    <w:p>
      <w:pPr>
        <w:spacing w:line="360" w:lineRule="auto"/>
        <w:rPr>
          <w:rFonts w:eastAsia="宋体"/>
          <w:sz w:val="24"/>
        </w:rPr>
      </w:pPr>
      <w:r>
        <w:rPr>
          <w:rFonts w:eastAsia="宋体"/>
          <w:sz w:val="24"/>
        </w:rPr>
        <w:drawing>
          <wp:inline distT="0" distB="0" distL="0" distR="0">
            <wp:extent cx="81915" cy="88265"/>
            <wp:effectExtent l="0" t="0" r="0" b="0"/>
            <wp:docPr id="10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425834"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分析比喻的相似性</w:t>
      </w:r>
      <w:r>
        <w:rPr>
          <w:rFonts w:ascii="方正书宋_GBK" w:eastAsia="宋体" w:hAnsi="方正书宋_GBK"/>
          <w:sz w:val="24"/>
        </w:rPr>
        <w:t>,</w:t>
      </w:r>
      <w:r>
        <w:rPr>
          <w:rFonts w:eastAsia="宋体" w:hint="eastAsia"/>
          <w:sz w:val="24"/>
        </w:rPr>
        <w:t>应先在比喻句中找出比喻的本体和喻体</w:t>
      </w:r>
      <w:r>
        <w:rPr>
          <w:rFonts w:ascii="方正书宋_GBK" w:eastAsia="宋体" w:hAnsi="方正书宋_GBK"/>
          <w:sz w:val="24"/>
        </w:rPr>
        <w:t>,</w:t>
      </w:r>
      <w:r>
        <w:rPr>
          <w:rFonts w:eastAsia="宋体" w:hint="eastAsia"/>
          <w:sz w:val="24"/>
        </w:rPr>
        <w:t>然后分析本体和喻体之间的相似之处。本题中</w:t>
      </w:r>
      <w:r>
        <w:rPr>
          <w:rFonts w:ascii="方正书宋_GBK" w:eastAsia="宋体" w:hAnsi="方正书宋_GBK"/>
          <w:sz w:val="24"/>
        </w:rPr>
        <w:t>,</w:t>
      </w:r>
      <w:r>
        <w:rPr>
          <w:rFonts w:eastAsia="宋体" w:hint="eastAsia"/>
          <w:sz w:val="24"/>
        </w:rPr>
        <w:t>“白霜”属于借喻</w:t>
      </w:r>
      <w:r>
        <w:rPr>
          <w:rFonts w:ascii="方正书宋_GBK" w:eastAsia="宋体" w:hAnsi="方正书宋_GBK"/>
          <w:sz w:val="24"/>
        </w:rPr>
        <w:t>,</w:t>
      </w:r>
      <w:r>
        <w:rPr>
          <w:rFonts w:eastAsia="宋体" w:hint="eastAsia"/>
          <w:sz w:val="24"/>
        </w:rPr>
        <w:t>本体没有出现</w:t>
      </w:r>
      <w:r>
        <w:rPr>
          <w:rFonts w:ascii="方正书宋_GBK" w:eastAsia="宋体" w:hAnsi="方正书宋_GBK"/>
          <w:sz w:val="24"/>
        </w:rPr>
        <w:t>,</w:t>
      </w:r>
      <w:r>
        <w:rPr>
          <w:rFonts w:eastAsia="宋体" w:hint="eastAsia"/>
          <w:sz w:val="24"/>
        </w:rPr>
        <w:t>根据语境可知本体是“果粉”</w:t>
      </w:r>
      <w:r>
        <w:rPr>
          <w:rFonts w:ascii="方正书宋_GBK" w:eastAsia="宋体" w:hAnsi="方正书宋_GBK"/>
          <w:sz w:val="24"/>
        </w:rPr>
        <w:t>,</w:t>
      </w:r>
      <w:r>
        <w:rPr>
          <w:rFonts w:eastAsia="宋体" w:hint="eastAsia"/>
          <w:sz w:val="24"/>
        </w:rPr>
        <w:t>即果子表层的白色物质</w:t>
      </w:r>
      <w:r>
        <w:rPr>
          <w:rFonts w:ascii="方正书宋_GBK" w:eastAsia="宋体" w:hAnsi="方正书宋_GBK"/>
          <w:sz w:val="24"/>
        </w:rPr>
        <w:t>;</w:t>
      </w:r>
      <w:r>
        <w:rPr>
          <w:rFonts w:eastAsia="宋体" w:hint="eastAsia"/>
          <w:sz w:val="24"/>
        </w:rPr>
        <w:t>摆列的水果具有立体感</w:t>
      </w:r>
      <w:r>
        <w:rPr>
          <w:rFonts w:ascii="方正书宋_GBK" w:eastAsia="宋体" w:hAnsi="方正书宋_GBK"/>
          <w:sz w:val="24"/>
        </w:rPr>
        <w:t>,</w:t>
      </w:r>
      <w:r>
        <w:rPr>
          <w:rFonts w:eastAsia="宋体" w:hint="eastAsia"/>
          <w:sz w:val="24"/>
        </w:rPr>
        <w:t>所以把摆列的水果比喻成“立体的图案画”。据此分析、组织答案即可。</w:t>
      </w:r>
    </w:p>
    <w:p>
      <w:pPr>
        <w:spacing w:line="360" w:lineRule="auto"/>
        <w:rPr>
          <w:rFonts w:eastAsia="宋体"/>
          <w:sz w:val="24"/>
        </w:rPr>
      </w:pPr>
      <w:r>
        <w:rPr>
          <w:rFonts w:ascii="NEU-F5-S92" w:eastAsia="宋体" w:hAnsi="NEU-F5-S92"/>
          <w:sz w:val="24"/>
        </w:rPr>
        <w:t>3</w:t>
      </w:r>
      <w:r>
        <w:rPr>
          <w:rFonts w:eastAsia="宋体"/>
          <w:sz w:val="24"/>
        </w:rPr>
        <w:t>.</w:t>
      </w:r>
      <w:r>
        <w:rPr>
          <w:rFonts w:eastAsia="宋体" w:hint="eastAsia"/>
          <w:sz w:val="24"/>
        </w:rPr>
        <w:t>文中画波浪线的句子可改写成</w:t>
      </w:r>
      <w:r>
        <w:rPr>
          <w:rFonts w:ascii="方正书宋_GBK" w:eastAsia="宋体" w:hAnsi="方正书宋_GBK"/>
          <w:sz w:val="24"/>
        </w:rPr>
        <w:t>:</w:t>
      </w:r>
      <w:r>
        <w:rPr>
          <w:rFonts w:eastAsia="宋体" w:hint="eastAsia"/>
          <w:sz w:val="24"/>
        </w:rPr>
        <w:t>“天很高</w:t>
      </w:r>
      <w:r>
        <w:rPr>
          <w:rFonts w:ascii="方正书宋_GBK" w:eastAsia="宋体" w:hAnsi="方正书宋_GBK"/>
          <w:sz w:val="24"/>
        </w:rPr>
        <w:t>,</w:t>
      </w:r>
      <w:r>
        <w:rPr>
          <w:rFonts w:eastAsia="宋体" w:hint="eastAsia"/>
          <w:sz w:val="24"/>
        </w:rPr>
        <w:t>是蓝的</w:t>
      </w:r>
      <w:r>
        <w:rPr>
          <w:rFonts w:ascii="方正书宋_GBK" w:eastAsia="宋体" w:hAnsi="方正书宋_GBK"/>
          <w:sz w:val="24"/>
        </w:rPr>
        <w:t>,</w:t>
      </w:r>
      <w:r>
        <w:rPr>
          <w:rFonts w:eastAsia="宋体" w:hint="eastAsia"/>
          <w:sz w:val="24"/>
        </w:rPr>
        <w:t>也很亮。冬季没有从蒙古吹来的黄风</w:t>
      </w:r>
      <w:r>
        <w:rPr>
          <w:rFonts w:ascii="方正书宋_GBK" w:eastAsia="宋体" w:hAnsi="方正书宋_GBK"/>
          <w:sz w:val="24"/>
        </w:rPr>
        <w:t>,</w:t>
      </w:r>
      <w:r>
        <w:rPr>
          <w:rFonts w:eastAsia="宋体" w:hint="eastAsia"/>
          <w:sz w:val="24"/>
        </w:rPr>
        <w:t>伏天的暴雨也没有挟着冰雹。”从语意上看二者基本相同</w:t>
      </w:r>
      <w:r>
        <w:rPr>
          <w:rFonts w:ascii="方正书宋_GBK" w:eastAsia="宋体" w:hAnsi="方正书宋_GBK"/>
          <w:sz w:val="24"/>
        </w:rPr>
        <w:t>,</w:t>
      </w:r>
      <w:r>
        <w:rPr>
          <w:rFonts w:eastAsia="宋体" w:hint="eastAsia"/>
          <w:sz w:val="24"/>
        </w:rPr>
        <w:t>但原文表达效果更好</w:t>
      </w:r>
      <w:r>
        <w:rPr>
          <w:rFonts w:ascii="方正书宋_GBK" w:eastAsia="宋体" w:hAnsi="方正书宋_GBK"/>
          <w:sz w:val="24"/>
        </w:rPr>
        <w:t>,</w:t>
      </w:r>
      <w:r>
        <w:rPr>
          <w:rFonts w:eastAsia="宋体" w:hint="eastAsia"/>
          <w:sz w:val="24"/>
        </w:rPr>
        <w:t>为什么</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10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141233"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eastAsia="宋体" w:hint="eastAsia"/>
          <w:sz w:val="24"/>
        </w:rPr>
        <w:t>从句式方面看</w:t>
      </w:r>
      <w:r>
        <w:rPr>
          <w:rFonts w:ascii="方正书宋_GBK" w:eastAsia="宋体" w:hAnsi="方正书宋_GBK"/>
          <w:sz w:val="24"/>
        </w:rPr>
        <w:t>,</w:t>
      </w:r>
      <w:r>
        <w:rPr>
          <w:rFonts w:eastAsia="宋体" w:hint="eastAsia"/>
          <w:sz w:val="24"/>
        </w:rPr>
        <w:t>原文更整齐</w:t>
      </w:r>
      <w:r>
        <w:rPr>
          <w:rFonts w:ascii="方正书宋_GBK" w:eastAsia="宋体" w:hAnsi="方正书宋_GBK"/>
          <w:sz w:val="24"/>
        </w:rPr>
        <w:t>,</w:t>
      </w:r>
      <w:r>
        <w:rPr>
          <w:rFonts w:eastAsia="宋体" w:hint="eastAsia"/>
          <w:sz w:val="24"/>
        </w:rPr>
        <w:t>更有表现力。从内容方面看</w:t>
      </w:r>
      <w:r>
        <w:rPr>
          <w:rFonts w:ascii="方正书宋_GBK" w:eastAsia="宋体" w:hAnsi="方正书宋_GBK"/>
          <w:sz w:val="24"/>
        </w:rPr>
        <w:t>,</w:t>
      </w:r>
      <w:r>
        <w:rPr>
          <w:rFonts w:eastAsia="宋体" w:hint="eastAsia"/>
          <w:sz w:val="24"/>
        </w:rPr>
        <w:t>原句前半部分指出了北平的天气情况</w:t>
      </w:r>
      <w:r>
        <w:rPr>
          <w:rFonts w:ascii="方正书宋_GBK" w:eastAsia="宋体" w:hAnsi="方正书宋_GBK"/>
          <w:sz w:val="24"/>
        </w:rPr>
        <w:t>,</w:t>
      </w:r>
      <w:r>
        <w:rPr>
          <w:rFonts w:eastAsia="宋体" w:hint="eastAsia"/>
          <w:sz w:val="24"/>
        </w:rPr>
        <w:t>后半部分是对其的肯定赞美</w:t>
      </w:r>
      <w:r>
        <w:rPr>
          <w:rFonts w:ascii="方正书宋_GBK" w:eastAsia="宋体" w:hAnsi="方正书宋_GBK"/>
          <w:sz w:val="24"/>
        </w:rPr>
        <w:t>,</w:t>
      </w:r>
      <w:r>
        <w:rPr>
          <w:rFonts w:eastAsia="宋体" w:hint="eastAsia"/>
          <w:sz w:val="24"/>
        </w:rPr>
        <w:t>表达效果更好。</w:t>
      </w:r>
    </w:p>
    <w:p>
      <w:pPr>
        <w:spacing w:line="360" w:lineRule="auto"/>
        <w:rPr>
          <w:rFonts w:eastAsia="宋体"/>
          <w:sz w:val="24"/>
        </w:rPr>
      </w:pPr>
      <w:r>
        <w:rPr>
          <w:rFonts w:eastAsia="宋体"/>
          <w:sz w:val="24"/>
        </w:rPr>
        <w:drawing>
          <wp:inline distT="0" distB="0" distL="0" distR="0">
            <wp:extent cx="81915" cy="88265"/>
            <wp:effectExtent l="0" t="0" r="0" b="0"/>
            <wp:docPr id="10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101448"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从句式方面看</w:t>
      </w:r>
      <w:r>
        <w:rPr>
          <w:rFonts w:ascii="方正书宋_GBK" w:eastAsia="宋体" w:hAnsi="方正书宋_GBK"/>
          <w:sz w:val="24"/>
        </w:rPr>
        <w:t>,</w:t>
      </w:r>
      <w:r>
        <w:rPr>
          <w:rFonts w:eastAsia="宋体" w:hint="eastAsia"/>
          <w:sz w:val="24"/>
        </w:rPr>
        <w:t>原文句式整齐</w:t>
      </w:r>
      <w:r>
        <w:rPr>
          <w:rFonts w:ascii="方正书宋_GBK" w:eastAsia="宋体" w:hAnsi="方正书宋_GBK"/>
          <w:sz w:val="24"/>
        </w:rPr>
        <w:t>,</w:t>
      </w:r>
      <w:r>
        <w:rPr>
          <w:rFonts w:eastAsia="宋体" w:hint="eastAsia"/>
          <w:sz w:val="24"/>
        </w:rPr>
        <w:t>而修改后的句子就没有了句式整齐的特点</w:t>
      </w:r>
      <w:r>
        <w:rPr>
          <w:rFonts w:ascii="方正书宋_GBK" w:eastAsia="宋体" w:hAnsi="方正书宋_GBK"/>
          <w:sz w:val="24"/>
        </w:rPr>
        <w:t>,</w:t>
      </w:r>
      <w:r>
        <w:rPr>
          <w:rFonts w:eastAsia="宋体" w:hint="eastAsia"/>
          <w:sz w:val="24"/>
        </w:rPr>
        <w:t>语句也缺少了气势。从内容方面看</w:t>
      </w:r>
      <w:r>
        <w:rPr>
          <w:rFonts w:ascii="方正书宋_GBK" w:eastAsia="宋体" w:hAnsi="方正书宋_GBK"/>
          <w:sz w:val="24"/>
        </w:rPr>
        <w:t>,</w:t>
      </w:r>
      <w:r>
        <w:rPr>
          <w:rFonts w:eastAsia="宋体" w:hint="eastAsia"/>
          <w:sz w:val="24"/>
        </w:rPr>
        <w:t>本段描写的对象是北平之秋</w:t>
      </w:r>
      <w:r>
        <w:rPr>
          <w:rFonts w:ascii="方正书宋_GBK" w:eastAsia="宋体" w:hAnsi="方正书宋_GBK"/>
          <w:sz w:val="24"/>
        </w:rPr>
        <w:t>,</w:t>
      </w:r>
      <w:r>
        <w:rPr>
          <w:rFonts w:eastAsia="宋体" w:hint="eastAsia"/>
          <w:sz w:val="24"/>
        </w:rPr>
        <w:t>前面的第一、二分句指出北平的天气情况</w:t>
      </w:r>
      <w:r>
        <w:rPr>
          <w:rFonts w:ascii="方正书宋_GBK" w:eastAsia="宋体" w:hAnsi="方正书宋_GBK"/>
          <w:sz w:val="24"/>
        </w:rPr>
        <w:t>,</w:t>
      </w:r>
      <w:r>
        <w:rPr>
          <w:rFonts w:eastAsia="宋体" w:hint="eastAsia"/>
          <w:sz w:val="24"/>
        </w:rPr>
        <w:t>后面“天是那么高</w:t>
      </w:r>
      <w:r>
        <w:rPr>
          <w:rFonts w:ascii="方正书宋_GBK" w:eastAsia="宋体" w:hAnsi="方正书宋_GBK"/>
          <w:sz w:val="24"/>
        </w:rPr>
        <w:t>,</w:t>
      </w:r>
      <w:r>
        <w:rPr>
          <w:rFonts w:eastAsia="宋体" w:hint="eastAsia"/>
          <w:sz w:val="24"/>
        </w:rPr>
        <w:t>那么蓝</w:t>
      </w:r>
      <w:r>
        <w:rPr>
          <w:rFonts w:ascii="方正书宋_GBK" w:eastAsia="宋体" w:hAnsi="方正书宋_GBK"/>
          <w:sz w:val="24"/>
        </w:rPr>
        <w:t>,</w:t>
      </w:r>
      <w:r>
        <w:rPr>
          <w:rFonts w:eastAsia="宋体" w:hint="eastAsia"/>
          <w:sz w:val="24"/>
        </w:rPr>
        <w:t>那么亮”对其肯定赞美</w:t>
      </w:r>
      <w:r>
        <w:rPr>
          <w:rFonts w:ascii="方正书宋_GBK" w:eastAsia="宋体" w:hAnsi="方正书宋_GBK"/>
          <w:sz w:val="24"/>
        </w:rPr>
        <w:t>,</w:t>
      </w:r>
      <w:r>
        <w:rPr>
          <w:rFonts w:eastAsia="宋体" w:hint="eastAsia"/>
          <w:sz w:val="24"/>
        </w:rPr>
        <w:t>表达效果更好。</w:t>
      </w:r>
    </w:p>
    <w:p>
      <w:pPr>
        <w:spacing w:line="360" w:lineRule="auto"/>
        <w:rPr>
          <w:rFonts w:eastAsia="宋体"/>
          <w:sz w:val="24"/>
        </w:rPr>
      </w:pPr>
      <w:r>
        <w:rPr>
          <w:rFonts w:ascii="NEU-F5-S92" w:eastAsia="宋体" w:hAnsi="NEU-F5-S92"/>
          <w:sz w:val="24"/>
        </w:rPr>
        <w:t>4</w:t>
      </w:r>
      <w:r>
        <w:rPr>
          <w:rFonts w:eastAsia="宋体"/>
          <w:sz w:val="24"/>
        </w:rPr>
        <w:t>.</w:t>
      </w:r>
      <w:r>
        <w:rPr>
          <w:rFonts w:ascii="方正黑体_GBK" w:eastAsia="宋体" w:hAnsi="方正黑体_GBK"/>
          <w:sz w:val="24"/>
        </w:rPr>
        <w:t>(</w:t>
      </w:r>
      <w:r>
        <w:rPr>
          <w:rFonts w:ascii="NEU-F2-S92" w:eastAsia="宋体" w:hAnsi="NEU-F2-S92"/>
          <w:sz w:val="24"/>
        </w:rPr>
        <w:t>2020</w:t>
      </w:r>
      <w:r>
        <w:rPr>
          <w:rFonts w:eastAsia="黑体" w:hint="eastAsia"/>
          <w:sz w:val="24"/>
        </w:rPr>
        <w:t>山东青岛质检</w:t>
      </w:r>
      <w:r>
        <w:rPr>
          <w:rFonts w:ascii="方正黑体_GBK" w:eastAsia="宋体" w:hAnsi="方正黑体_GBK"/>
          <w:sz w:val="24"/>
        </w:rPr>
        <w:t>)</w:t>
      </w:r>
      <w:r>
        <w:rPr>
          <w:rFonts w:eastAsia="宋体" w:hint="eastAsia"/>
          <w:sz w:val="24"/>
        </w:rPr>
        <w:t>下面文段有四处语病</w:t>
      </w:r>
      <w:r>
        <w:rPr>
          <w:rFonts w:ascii="方正书宋_GBK" w:eastAsia="宋体" w:hAnsi="方正书宋_GBK"/>
          <w:sz w:val="24"/>
        </w:rPr>
        <w:t>,</w:t>
      </w:r>
      <w:r>
        <w:rPr>
          <w:rFonts w:eastAsia="宋体" w:hint="eastAsia"/>
          <w:sz w:val="24"/>
        </w:rPr>
        <w:t>请指出其序号并修改</w:t>
      </w:r>
      <w:r>
        <w:rPr>
          <w:rFonts w:ascii="方正书宋_GBK" w:eastAsia="宋体" w:hAnsi="方正书宋_GBK"/>
          <w:sz w:val="24"/>
        </w:rPr>
        <w:t>,</w:t>
      </w:r>
      <w:r>
        <w:rPr>
          <w:rFonts w:eastAsia="宋体" w:hint="eastAsia"/>
          <w:sz w:val="24"/>
        </w:rPr>
        <w:t>使语言表达准确流畅。</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ind w:firstLine="480" w:firstLineChars="200"/>
        <w:rPr>
          <w:rFonts w:eastAsia="宋体"/>
          <w:sz w:val="24"/>
        </w:rPr>
      </w:pPr>
      <w:r>
        <w:rPr>
          <w:rFonts w:ascii="宋体" w:eastAsia="宋体" w:hAnsi="宋体" w:cs="宋体" w:hint="eastAsia"/>
          <w:sz w:val="24"/>
        </w:rPr>
        <w:t>①</w:t>
      </w:r>
      <w:r>
        <w:rPr>
          <w:rFonts w:eastAsia="楷体" w:hint="eastAsia"/>
          <w:sz w:val="24"/>
        </w:rPr>
        <w:t>“原生态”理念在食品领域的深入人心</w:t>
      </w:r>
      <w:r>
        <w:rPr>
          <w:rFonts w:ascii="方正楷体_GBK" w:eastAsia="宋体" w:hAnsi="方正楷体_GBK"/>
          <w:sz w:val="24"/>
        </w:rPr>
        <w:t>,</w:t>
      </w:r>
      <w:r>
        <w:rPr>
          <w:rFonts w:ascii="宋体" w:eastAsia="宋体" w:hAnsi="宋体" w:cs="宋体" w:hint="eastAsia"/>
          <w:sz w:val="24"/>
        </w:rPr>
        <w:t>②</w:t>
      </w:r>
      <w:r>
        <w:rPr>
          <w:rFonts w:eastAsia="楷体" w:hint="eastAsia"/>
          <w:sz w:val="24"/>
        </w:rPr>
        <w:t>很多人对号称“纯天然”的生鲜奶乐此不疲。</w:t>
      </w:r>
      <w:r>
        <w:rPr>
          <w:rFonts w:ascii="宋体" w:eastAsia="宋体" w:hAnsi="宋体" w:cs="宋体" w:hint="eastAsia"/>
          <w:sz w:val="24"/>
        </w:rPr>
        <w:t>③</w:t>
      </w:r>
      <w:r>
        <w:rPr>
          <w:rFonts w:eastAsia="楷体" w:hint="eastAsia"/>
          <w:sz w:val="24"/>
        </w:rPr>
        <w:t>生鲜奶以“现挤”为宣传点</w:t>
      </w:r>
      <w:r>
        <w:rPr>
          <w:rFonts w:ascii="方正楷体_GBK" w:eastAsia="宋体" w:hAnsi="方正楷体_GBK"/>
          <w:sz w:val="24"/>
        </w:rPr>
        <w:t>,</w:t>
      </w:r>
      <w:r>
        <w:rPr>
          <w:rFonts w:eastAsia="楷体" w:hint="eastAsia"/>
          <w:sz w:val="24"/>
        </w:rPr>
        <w:t>强调更有营养。</w:t>
      </w:r>
      <w:r>
        <w:rPr>
          <w:rFonts w:ascii="宋体" w:eastAsia="宋体" w:hAnsi="宋体" w:cs="宋体" w:hint="eastAsia"/>
          <w:sz w:val="24"/>
        </w:rPr>
        <w:t>④</w:t>
      </w:r>
      <w:r>
        <w:rPr>
          <w:rFonts w:eastAsia="楷体" w:hint="eastAsia"/>
          <w:sz w:val="24"/>
        </w:rPr>
        <w:t>其实</w:t>
      </w:r>
      <w:r>
        <w:rPr>
          <w:rFonts w:ascii="方正楷体_GBK" w:eastAsia="宋体" w:hAnsi="方正楷体_GBK"/>
          <w:sz w:val="24"/>
        </w:rPr>
        <w:t>,</w:t>
      </w:r>
      <w:r>
        <w:rPr>
          <w:rFonts w:eastAsia="楷体" w:hint="eastAsia"/>
          <w:sz w:val="24"/>
        </w:rPr>
        <w:t>与经过加热杀菌的纯奶相比</w:t>
      </w:r>
      <w:r>
        <w:rPr>
          <w:rFonts w:ascii="方正楷体_GBK" w:eastAsia="宋体" w:hAnsi="方正楷体_GBK"/>
          <w:sz w:val="24"/>
        </w:rPr>
        <w:t>,</w:t>
      </w:r>
      <w:r>
        <w:rPr>
          <w:rFonts w:ascii="宋体" w:eastAsia="宋体" w:hAnsi="宋体" w:cs="宋体" w:hint="eastAsia"/>
          <w:sz w:val="24"/>
        </w:rPr>
        <w:t>⑤</w:t>
      </w:r>
      <w:r>
        <w:rPr>
          <w:rFonts w:eastAsia="楷体" w:hint="eastAsia"/>
          <w:sz w:val="24"/>
        </w:rPr>
        <w:t>在营养方面并没有显著差异。</w:t>
      </w:r>
      <w:r>
        <w:rPr>
          <w:rFonts w:ascii="宋体" w:eastAsia="宋体" w:hAnsi="宋体" w:cs="宋体" w:hint="eastAsia"/>
          <w:sz w:val="24"/>
        </w:rPr>
        <w:t>⑥</w:t>
      </w:r>
      <w:r>
        <w:rPr>
          <w:rFonts w:eastAsia="楷体" w:hint="eastAsia"/>
          <w:sz w:val="24"/>
        </w:rPr>
        <w:t>生鲜奶如果消毒处理不完善</w:t>
      </w:r>
      <w:r>
        <w:rPr>
          <w:rFonts w:ascii="方正楷体_GBK" w:eastAsia="宋体" w:hAnsi="方正楷体_GBK"/>
          <w:sz w:val="24"/>
        </w:rPr>
        <w:t>,</w:t>
      </w:r>
      <w:r>
        <w:rPr>
          <w:rFonts w:eastAsia="楷体" w:hint="eastAsia"/>
          <w:sz w:val="24"/>
        </w:rPr>
        <w:t>没有可靠的奶源</w:t>
      </w:r>
      <w:r>
        <w:rPr>
          <w:rFonts w:ascii="方正楷体_GBK" w:eastAsia="宋体" w:hAnsi="方正楷体_GBK"/>
          <w:sz w:val="24"/>
        </w:rPr>
        <w:t>,</w:t>
      </w:r>
      <w:r>
        <w:rPr>
          <w:rFonts w:ascii="宋体" w:eastAsia="宋体" w:hAnsi="宋体" w:cs="宋体" w:hint="eastAsia"/>
          <w:sz w:val="24"/>
        </w:rPr>
        <w:t>⑦</w:t>
      </w:r>
      <w:r>
        <w:rPr>
          <w:rFonts w:eastAsia="楷体" w:hint="eastAsia"/>
          <w:sz w:val="24"/>
        </w:rPr>
        <w:t>很可能会导致有害细菌过高</w:t>
      </w:r>
      <w:r>
        <w:rPr>
          <w:rFonts w:ascii="方正楷体_GBK" w:eastAsia="宋体" w:hAnsi="方正楷体_GBK"/>
          <w:sz w:val="24"/>
        </w:rPr>
        <w:t>,</w:t>
      </w:r>
      <w:r>
        <w:rPr>
          <w:rFonts w:eastAsia="楷体" w:hint="eastAsia"/>
          <w:sz w:val="24"/>
        </w:rPr>
        <w:t>危害人体</w:t>
      </w:r>
      <w:r>
        <w:rPr>
          <w:rFonts w:ascii="方正楷体_GBK" w:eastAsia="宋体" w:hAnsi="方正楷体_GBK"/>
          <w:sz w:val="24"/>
        </w:rPr>
        <w:t>,</w:t>
      </w:r>
      <w:r>
        <w:rPr>
          <w:rFonts w:ascii="宋体" w:eastAsia="宋体" w:hAnsi="宋体" w:cs="宋体" w:hint="eastAsia"/>
          <w:sz w:val="24"/>
        </w:rPr>
        <w:t>⑧</w:t>
      </w:r>
      <w:r>
        <w:rPr>
          <w:rFonts w:eastAsia="楷体" w:hint="eastAsia"/>
          <w:sz w:val="24"/>
        </w:rPr>
        <w:t>尤其是儿童、老人、孕妇等免疫力低下的人群。</w:t>
      </w:r>
      <w:r>
        <w:rPr>
          <w:rFonts w:ascii="宋体" w:eastAsia="宋体" w:hAnsi="宋体" w:cs="宋体" w:hint="eastAsia"/>
          <w:sz w:val="24"/>
        </w:rPr>
        <w:t>⑨</w:t>
      </w:r>
      <w:r>
        <w:rPr>
          <w:rFonts w:eastAsia="楷体" w:hint="eastAsia"/>
          <w:sz w:val="24"/>
        </w:rPr>
        <w:t>所以最好不要直接饮用生鲜奶。</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rPr>
          <w:rFonts w:eastAsia="宋体"/>
          <w:sz w:val="24"/>
        </w:rPr>
      </w:pPr>
      <w:r>
        <w:rPr>
          <w:rFonts w:eastAsia="宋体" w:hint="eastAsia"/>
          <w:color w:val="FFFFFF" w:themeColor="background1"/>
          <w:sz w:val="24"/>
          <w:u w:val="single" w:color="000000"/>
        </w:rPr>
        <w:t>====================================================================</w:t>
      </w:r>
    </w:p>
    <w:p>
      <w:pPr>
        <w:spacing w:line="360" w:lineRule="auto"/>
        <w:rPr>
          <w:rFonts w:eastAsia="宋体"/>
          <w:sz w:val="24"/>
        </w:rPr>
      </w:pPr>
      <w:r>
        <w:rPr>
          <w:rFonts w:eastAsia="宋体"/>
          <w:sz w:val="24"/>
        </w:rPr>
        <w:drawing>
          <wp:inline distT="0" distB="0" distL="0" distR="0">
            <wp:extent cx="81915" cy="88265"/>
            <wp:effectExtent l="0" t="0" r="0" b="0"/>
            <wp:docPr id="110"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67708"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在开头加“随着”或将“的”去掉。</w:t>
      </w:r>
      <w:r>
        <w:rPr>
          <w:rFonts w:ascii="宋体" w:eastAsia="宋体" w:hAnsi="宋体" w:cs="宋体" w:hint="eastAsia"/>
          <w:sz w:val="24"/>
        </w:rPr>
        <w:t>②</w:t>
      </w:r>
      <w:r>
        <w:rPr>
          <w:rFonts w:eastAsia="宋体" w:hint="eastAsia"/>
          <w:sz w:val="24"/>
        </w:rPr>
        <w:t>将“乐此不疲”改为“情有独钟”。</w:t>
      </w:r>
      <w:r>
        <w:rPr>
          <w:rFonts w:ascii="宋体" w:eastAsia="宋体" w:hAnsi="宋体" w:cs="宋体" w:hint="eastAsia"/>
          <w:sz w:val="24"/>
        </w:rPr>
        <w:t>⑤</w:t>
      </w:r>
      <w:r>
        <w:rPr>
          <w:rFonts w:eastAsia="宋体" w:hint="eastAsia"/>
          <w:sz w:val="24"/>
        </w:rPr>
        <w:t>在开头加“生鲜奶”。</w:t>
      </w:r>
      <w:r>
        <w:rPr>
          <w:rFonts w:ascii="宋体" w:eastAsia="宋体" w:hAnsi="宋体" w:cs="宋体" w:hint="eastAsia"/>
          <w:sz w:val="24"/>
        </w:rPr>
        <w:t>⑥</w:t>
      </w:r>
      <w:r>
        <w:rPr>
          <w:rFonts w:eastAsia="宋体" w:hint="eastAsia"/>
          <w:sz w:val="24"/>
        </w:rPr>
        <w:t>改为“生鲜奶如果没有可靠的奶源</w:t>
      </w:r>
      <w:r>
        <w:rPr>
          <w:rFonts w:ascii="方正书宋_GBK" w:eastAsia="宋体" w:hAnsi="方正书宋_GBK"/>
          <w:sz w:val="24"/>
        </w:rPr>
        <w:t>,</w:t>
      </w:r>
      <w:r>
        <w:rPr>
          <w:rFonts w:eastAsia="宋体" w:hint="eastAsia"/>
          <w:sz w:val="24"/>
        </w:rPr>
        <w:t>消毒处理不完善”。</w:t>
      </w:r>
    </w:p>
    <w:p>
      <w:pPr>
        <w:spacing w:line="360" w:lineRule="auto"/>
        <w:rPr>
          <w:rFonts w:eastAsia="宋体"/>
          <w:sz w:val="24"/>
        </w:rPr>
      </w:pPr>
      <w:r>
        <w:rPr>
          <w:rFonts w:eastAsia="宋体"/>
          <w:sz w:val="24"/>
        </w:rPr>
        <w:drawing>
          <wp:inline distT="0" distB="0" distL="0" distR="0">
            <wp:extent cx="81915" cy="88265"/>
            <wp:effectExtent l="0" t="0" r="0" b="0"/>
            <wp:docPr id="111"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63707"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ascii="宋体" w:eastAsia="宋体" w:hAnsi="宋体" w:cs="宋体" w:hint="eastAsia"/>
          <w:sz w:val="24"/>
        </w:rPr>
        <w:t>①</w:t>
      </w:r>
      <w:r>
        <w:rPr>
          <w:rFonts w:eastAsia="宋体" w:hint="eastAsia"/>
          <w:sz w:val="24"/>
        </w:rPr>
        <w:t>“‘原生态’理念在食品领域的深入人心”的中心词是“深入人心”</w:t>
      </w:r>
      <w:r>
        <w:rPr>
          <w:rFonts w:ascii="方正书宋_GBK" w:eastAsia="宋体" w:hAnsi="方正书宋_GBK"/>
          <w:sz w:val="24"/>
        </w:rPr>
        <w:t>,</w:t>
      </w:r>
      <w:r>
        <w:rPr>
          <w:rFonts w:eastAsia="宋体" w:hint="eastAsia"/>
          <w:sz w:val="24"/>
        </w:rPr>
        <w:t>下一句主语变成“很多人”</w:t>
      </w:r>
      <w:r>
        <w:rPr>
          <w:rFonts w:ascii="方正书宋_GBK" w:eastAsia="宋体" w:hAnsi="方正书宋_GBK"/>
          <w:sz w:val="24"/>
        </w:rPr>
        <w:t>,</w:t>
      </w:r>
      <w:r>
        <w:rPr>
          <w:rFonts w:eastAsia="宋体" w:hint="eastAsia"/>
          <w:sz w:val="24"/>
        </w:rPr>
        <w:t>结构混乱</w:t>
      </w:r>
      <w:r>
        <w:rPr>
          <w:rFonts w:ascii="方正书宋_GBK" w:eastAsia="宋体" w:hAnsi="方正书宋_GBK"/>
          <w:sz w:val="24"/>
        </w:rPr>
        <w:t>,</w:t>
      </w:r>
      <w:r>
        <w:rPr>
          <w:rFonts w:eastAsia="宋体" w:hint="eastAsia"/>
          <w:sz w:val="24"/>
        </w:rPr>
        <w:t>应把句中“的”去掉</w:t>
      </w:r>
      <w:r>
        <w:rPr>
          <w:rFonts w:ascii="方正书宋_GBK" w:eastAsia="宋体" w:hAnsi="方正书宋_GBK"/>
          <w:sz w:val="24"/>
        </w:rPr>
        <w:t>,</w:t>
      </w:r>
      <w:r>
        <w:rPr>
          <w:rFonts w:eastAsia="宋体" w:hint="eastAsia"/>
          <w:sz w:val="24"/>
        </w:rPr>
        <w:t>或在“原生态”前面加“随着”。</w:t>
      </w:r>
      <w:r>
        <w:rPr>
          <w:rFonts w:ascii="宋体" w:eastAsia="宋体" w:hAnsi="宋体" w:cs="宋体" w:hint="eastAsia"/>
          <w:sz w:val="24"/>
        </w:rPr>
        <w:t>②</w:t>
      </w:r>
      <w:r>
        <w:rPr>
          <w:rFonts w:eastAsia="宋体" w:hint="eastAsia"/>
          <w:sz w:val="24"/>
        </w:rPr>
        <w:t>“对……乐此不疲”搭配不当</w:t>
      </w:r>
      <w:r>
        <w:rPr>
          <w:rFonts w:ascii="方正书宋_GBK" w:eastAsia="宋体" w:hAnsi="方正书宋_GBK"/>
          <w:sz w:val="24"/>
        </w:rPr>
        <w:t>,</w:t>
      </w:r>
      <w:r>
        <w:rPr>
          <w:rFonts w:eastAsia="宋体" w:hint="eastAsia"/>
          <w:sz w:val="24"/>
        </w:rPr>
        <w:t>“乐此不疲”意思是“因喜欢做某件事而不知疲倦。形容对某事特别爱好而沉浸其中”</w:t>
      </w:r>
      <w:r>
        <w:rPr>
          <w:rFonts w:ascii="方正书宋_GBK" w:eastAsia="宋体" w:hAnsi="方正书宋_GBK"/>
          <w:sz w:val="24"/>
        </w:rPr>
        <w:t>,</w:t>
      </w:r>
      <w:r>
        <w:rPr>
          <w:rFonts w:eastAsia="宋体" w:hint="eastAsia"/>
          <w:sz w:val="24"/>
        </w:rPr>
        <w:t>而句中是说很多人对“纯天然”的生鲜奶感兴趣</w:t>
      </w:r>
      <w:r>
        <w:rPr>
          <w:rFonts w:ascii="方正书宋_GBK" w:eastAsia="宋体" w:hAnsi="方正书宋_GBK"/>
          <w:sz w:val="24"/>
        </w:rPr>
        <w:t>,</w:t>
      </w:r>
      <w:r>
        <w:rPr>
          <w:rFonts w:eastAsia="宋体" w:hint="eastAsia"/>
          <w:sz w:val="24"/>
        </w:rPr>
        <w:t>应改为“情有独钟”。</w:t>
      </w:r>
      <w:r>
        <w:rPr>
          <w:rFonts w:ascii="宋体" w:eastAsia="宋体" w:hAnsi="宋体" w:cs="宋体" w:hint="eastAsia"/>
          <w:sz w:val="24"/>
        </w:rPr>
        <w:t>⑤</w:t>
      </w:r>
      <w:r>
        <w:rPr>
          <w:rFonts w:eastAsia="宋体" w:hint="eastAsia"/>
          <w:sz w:val="24"/>
        </w:rPr>
        <w:t>“在营养方面并没有显著差异”成分残缺</w:t>
      </w:r>
      <w:r>
        <w:rPr>
          <w:rFonts w:ascii="方正书宋_GBK" w:eastAsia="宋体" w:hAnsi="方正书宋_GBK"/>
          <w:sz w:val="24"/>
        </w:rPr>
        <w:t>,</w:t>
      </w:r>
      <w:r>
        <w:rPr>
          <w:rFonts w:eastAsia="宋体" w:hint="eastAsia"/>
          <w:sz w:val="24"/>
        </w:rPr>
        <w:t>缺少主语</w:t>
      </w:r>
      <w:r>
        <w:rPr>
          <w:rFonts w:ascii="方正书宋_GBK" w:eastAsia="宋体" w:hAnsi="方正书宋_GBK"/>
          <w:sz w:val="24"/>
        </w:rPr>
        <w:t>,</w:t>
      </w:r>
      <w:r>
        <w:rPr>
          <w:rFonts w:eastAsia="宋体" w:hint="eastAsia"/>
          <w:sz w:val="24"/>
        </w:rPr>
        <w:t>应在开头加“生鲜奶”。</w:t>
      </w:r>
      <w:r>
        <w:rPr>
          <w:rFonts w:ascii="宋体" w:eastAsia="宋体" w:hAnsi="宋体" w:cs="宋体" w:hint="eastAsia"/>
          <w:sz w:val="24"/>
        </w:rPr>
        <w:t>⑥</w:t>
      </w:r>
      <w:r>
        <w:rPr>
          <w:rFonts w:eastAsia="宋体" w:hint="eastAsia"/>
          <w:sz w:val="24"/>
        </w:rPr>
        <w:t>“生鲜奶如果消毒处理不完善</w:t>
      </w:r>
      <w:r>
        <w:rPr>
          <w:rFonts w:ascii="方正书宋_GBK" w:eastAsia="宋体" w:hAnsi="方正书宋_GBK"/>
          <w:sz w:val="24"/>
        </w:rPr>
        <w:t>,</w:t>
      </w:r>
      <w:r>
        <w:rPr>
          <w:rFonts w:eastAsia="宋体" w:hint="eastAsia"/>
          <w:sz w:val="24"/>
        </w:rPr>
        <w:t>没有可靠的奶源”语序不当</w:t>
      </w:r>
      <w:r>
        <w:rPr>
          <w:rFonts w:ascii="方正书宋_GBK" w:eastAsia="宋体" w:hAnsi="方正书宋_GBK"/>
          <w:sz w:val="24"/>
        </w:rPr>
        <w:t>,</w:t>
      </w:r>
      <w:r>
        <w:rPr>
          <w:rFonts w:eastAsia="宋体" w:hint="eastAsia"/>
          <w:sz w:val="24"/>
        </w:rPr>
        <w:t>应该先说奶源</w:t>
      </w:r>
      <w:r>
        <w:rPr>
          <w:rFonts w:ascii="方正书宋_GBK" w:eastAsia="宋体" w:hAnsi="方正书宋_GBK"/>
          <w:sz w:val="24"/>
        </w:rPr>
        <w:t>,</w:t>
      </w:r>
      <w:r>
        <w:rPr>
          <w:rFonts w:eastAsia="宋体" w:hint="eastAsia"/>
          <w:sz w:val="24"/>
        </w:rPr>
        <w:t>再说消毒处理。</w:t>
      </w:r>
    </w:p>
    <w:p>
      <w:pPr>
        <w:spacing w:line="360" w:lineRule="auto"/>
        <w:rPr>
          <w:rFonts w:eastAsia="宋体"/>
          <w:sz w:val="24"/>
        </w:rPr>
      </w:pPr>
      <w:r>
        <w:rPr>
          <w:rFonts w:ascii="NEU-F5-S92" w:eastAsia="宋体" w:hAnsi="NEU-F5-S92"/>
          <w:sz w:val="24"/>
        </w:rPr>
        <w:t>5</w:t>
      </w:r>
      <w:r>
        <w:rPr>
          <w:rFonts w:eastAsia="宋体"/>
          <w:sz w:val="24"/>
        </w:rPr>
        <w:t>.</w:t>
      </w:r>
      <w:r>
        <w:rPr>
          <w:rFonts w:ascii="方正黑体_GBK" w:eastAsia="宋体" w:hAnsi="方正黑体_GBK"/>
          <w:sz w:val="24"/>
        </w:rPr>
        <w:t>(</w:t>
      </w:r>
      <w:r>
        <w:rPr>
          <w:rFonts w:ascii="NEU-F2-S92" w:eastAsia="宋体" w:hAnsi="NEU-F2-S92"/>
          <w:sz w:val="24"/>
        </w:rPr>
        <w:t>2020</w:t>
      </w:r>
      <w:r>
        <w:rPr>
          <w:rFonts w:eastAsia="黑体" w:hint="eastAsia"/>
          <w:sz w:val="24"/>
        </w:rPr>
        <w:t>山东滨州三模</w:t>
      </w:r>
      <w:r>
        <w:rPr>
          <w:rFonts w:ascii="方正黑体_GBK" w:eastAsia="宋体" w:hAnsi="方正黑体_GBK"/>
          <w:sz w:val="24"/>
        </w:rPr>
        <w:t>)</w:t>
      </w:r>
      <w:r>
        <w:rPr>
          <w:rFonts w:eastAsia="宋体" w:hint="eastAsia"/>
          <w:sz w:val="24"/>
        </w:rPr>
        <w:t>请对下面这段新闻报道的文字进行压缩。要求保留关键信息</w:t>
      </w:r>
      <w:r>
        <w:rPr>
          <w:rFonts w:ascii="方正书宋_GBK" w:eastAsia="宋体" w:hAnsi="方正书宋_GBK"/>
          <w:sz w:val="24"/>
        </w:rPr>
        <w:t>,</w:t>
      </w:r>
      <w:r>
        <w:rPr>
          <w:rFonts w:eastAsia="宋体" w:hint="eastAsia"/>
          <w:sz w:val="24"/>
        </w:rPr>
        <w:t>句子简洁流畅</w:t>
      </w:r>
      <w:r>
        <w:rPr>
          <w:rFonts w:ascii="方正书宋_GBK" w:eastAsia="宋体" w:hAnsi="方正书宋_GBK"/>
          <w:sz w:val="24"/>
        </w:rPr>
        <w:t>,</w:t>
      </w:r>
      <w:r>
        <w:rPr>
          <w:rFonts w:eastAsia="宋体" w:hint="eastAsia"/>
          <w:sz w:val="24"/>
        </w:rPr>
        <w:t>不超过</w:t>
      </w:r>
      <w:r>
        <w:rPr>
          <w:rFonts w:eastAsia="宋体"/>
          <w:sz w:val="24"/>
        </w:rPr>
        <w:t>45</w:t>
      </w:r>
      <w:r>
        <w:rPr>
          <w:rFonts w:eastAsia="宋体" w:hint="eastAsia"/>
          <w:sz w:val="24"/>
        </w:rPr>
        <w:t>个字。</w:t>
      </w:r>
      <w:r>
        <w:rPr>
          <w:rFonts w:ascii="方正书宋_GBK" w:eastAsia="宋体" w:hAnsi="方正书宋_GBK"/>
          <w:sz w:val="24"/>
        </w:rPr>
        <w:t>(</w:t>
      </w:r>
      <w:r>
        <w:rPr>
          <w:rFonts w:eastAsia="宋体"/>
          <w:sz w:val="24"/>
        </w:rPr>
        <w:t>5</w:t>
      </w:r>
      <w:r>
        <w:rPr>
          <w:rFonts w:eastAsia="宋体" w:hint="eastAsia"/>
          <w:sz w:val="24"/>
        </w:rPr>
        <w:t>分</w:t>
      </w:r>
      <w:r>
        <w:rPr>
          <w:rFonts w:ascii="方正书宋_GBK" w:eastAsia="宋体" w:hAnsi="方正书宋_GBK"/>
          <w:sz w:val="24"/>
        </w:rPr>
        <w:t>)</w:t>
      </w:r>
    </w:p>
    <w:p>
      <w:pPr>
        <w:spacing w:line="360" w:lineRule="auto"/>
        <w:ind w:firstLine="480" w:firstLineChars="200"/>
        <w:rPr>
          <w:rFonts w:eastAsia="宋体"/>
          <w:sz w:val="24"/>
        </w:rPr>
      </w:pPr>
      <w:r>
        <w:rPr>
          <w:rFonts w:eastAsia="楷体" w:hint="eastAsia"/>
          <w:sz w:val="24"/>
        </w:rPr>
        <w:t>山东省人民政府办公厅近日发布的《关于推进省级财政科技创新资金整合的实施意见》提出</w:t>
      </w:r>
      <w:r>
        <w:rPr>
          <w:rFonts w:ascii="方正楷体_GBK" w:eastAsia="宋体" w:hAnsi="方正楷体_GBK"/>
          <w:sz w:val="24"/>
        </w:rPr>
        <w:t>,</w:t>
      </w:r>
      <w:r>
        <w:rPr>
          <w:rFonts w:eastAsia="楷体" w:hint="eastAsia"/>
          <w:sz w:val="24"/>
        </w:rPr>
        <w:t>山东将对科技、发展改革、工业和信息化、市场监管等部门管理的科技创新类资金、农业科技资金、省属科研机构发展资金、科学技术普及资金等进行全面统筹集中</w:t>
      </w:r>
      <w:r>
        <w:rPr>
          <w:rFonts w:ascii="方正楷体_GBK" w:eastAsia="宋体" w:hAnsi="方正楷体_GBK"/>
          <w:sz w:val="24"/>
        </w:rPr>
        <w:t>,</w:t>
      </w:r>
      <w:r>
        <w:rPr>
          <w:rFonts w:eastAsia="楷体" w:hint="eastAsia"/>
          <w:sz w:val="24"/>
        </w:rPr>
        <w:t>整合设立省级科技创新发展资金</w:t>
      </w:r>
      <w:r>
        <w:rPr>
          <w:rFonts w:ascii="方正楷体_GBK" w:eastAsia="宋体" w:hAnsi="方正楷体_GBK"/>
          <w:sz w:val="24"/>
        </w:rPr>
        <w:t>,</w:t>
      </w:r>
      <w:r>
        <w:rPr>
          <w:rFonts w:eastAsia="楷体" w:hint="eastAsia"/>
          <w:sz w:val="24"/>
        </w:rPr>
        <w:t>每年预算规模不低于</w:t>
      </w:r>
      <w:r>
        <w:rPr>
          <w:rFonts w:eastAsia="宋体"/>
          <w:sz w:val="24"/>
        </w:rPr>
        <w:t>120</w:t>
      </w:r>
      <w:r>
        <w:rPr>
          <w:rFonts w:eastAsia="楷体" w:hint="eastAsia"/>
          <w:sz w:val="24"/>
        </w:rPr>
        <w:t>亿元。</w:t>
      </w:r>
    </w:p>
    <w:p>
      <w:pPr>
        <w:spacing w:line="360" w:lineRule="auto"/>
        <w:ind w:firstLine="480" w:firstLineChars="200"/>
        <w:rPr>
          <w:rFonts w:eastAsia="宋体"/>
          <w:sz w:val="24"/>
        </w:rPr>
      </w:pPr>
      <w:r>
        <w:rPr>
          <w:rFonts w:eastAsia="楷体" w:hint="eastAsia"/>
          <w:sz w:val="24"/>
        </w:rPr>
        <w:t>据介绍</w:t>
      </w:r>
      <w:r>
        <w:rPr>
          <w:rFonts w:ascii="方正楷体_GBK" w:eastAsia="宋体" w:hAnsi="方正楷体_GBK"/>
          <w:sz w:val="24"/>
        </w:rPr>
        <w:t>,</w:t>
      </w:r>
      <w:r>
        <w:rPr>
          <w:rFonts w:eastAsia="楷体" w:hint="eastAsia"/>
          <w:sz w:val="24"/>
        </w:rPr>
        <w:t>山东省级科技创新发展资金将重点支持重大科技创新项目</w:t>
      </w:r>
      <w:r>
        <w:rPr>
          <w:rFonts w:ascii="方正楷体_GBK" w:eastAsia="宋体" w:hAnsi="方正楷体_GBK"/>
          <w:sz w:val="24"/>
        </w:rPr>
        <w:t>,</w:t>
      </w:r>
      <w:r>
        <w:rPr>
          <w:rFonts w:eastAsia="楷体" w:hint="eastAsia"/>
          <w:sz w:val="24"/>
        </w:rPr>
        <w:t>集中投向重大关键技术攻关项目、重大原始创新项目、重大技术创新引导及产业化项目以及重大创新平台项目等重点创新领域</w:t>
      </w:r>
      <w:r>
        <w:rPr>
          <w:rFonts w:ascii="方正楷体_GBK" w:eastAsia="宋体" w:hAnsi="方正楷体_GBK"/>
          <w:sz w:val="24"/>
        </w:rPr>
        <w:t>,</w:t>
      </w:r>
      <w:r>
        <w:rPr>
          <w:rFonts w:eastAsia="楷体" w:hint="eastAsia"/>
          <w:sz w:val="24"/>
        </w:rPr>
        <w:t>推动实施一批重大基础研究项目</w:t>
      </w:r>
      <w:r>
        <w:rPr>
          <w:rFonts w:ascii="方正楷体_GBK" w:eastAsia="宋体" w:hAnsi="方正楷体_GBK"/>
          <w:sz w:val="24"/>
        </w:rPr>
        <w:t>,</w:t>
      </w:r>
      <w:r>
        <w:rPr>
          <w:rFonts w:eastAsia="楷体" w:hint="eastAsia"/>
          <w:sz w:val="24"/>
        </w:rPr>
        <w:t>储备一批国际国内先进原创技术成果</w:t>
      </w:r>
      <w:r>
        <w:rPr>
          <w:rFonts w:ascii="方正楷体_GBK" w:eastAsia="宋体" w:hAnsi="方正楷体_GBK"/>
          <w:sz w:val="24"/>
        </w:rPr>
        <w:t>,</w:t>
      </w:r>
      <w:r>
        <w:rPr>
          <w:rFonts w:eastAsia="楷体" w:hint="eastAsia"/>
          <w:sz w:val="24"/>
        </w:rPr>
        <w:t>助力企业开展科技研发、成果转移转化和产业化</w:t>
      </w:r>
      <w:r>
        <w:rPr>
          <w:rFonts w:ascii="方正楷体_GBK" w:eastAsia="宋体" w:hAnsi="方正楷体_GBK"/>
          <w:sz w:val="24"/>
        </w:rPr>
        <w:t>,</w:t>
      </w:r>
      <w:r>
        <w:rPr>
          <w:rFonts w:eastAsia="楷体" w:hint="eastAsia"/>
          <w:sz w:val="24"/>
        </w:rPr>
        <w:t>打造引领山东创新驱动发展的核心引擎和攻关平台。</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jc w:val="right"/>
        <w:rPr>
          <w:rFonts w:eastAsia="宋体"/>
          <w:sz w:val="24"/>
        </w:rPr>
      </w:pPr>
      <w:r>
        <w:rPr>
          <w:rFonts w:eastAsia="宋体" w:hint="eastAsia"/>
          <w:color w:val="FFFFFF" w:themeColor="background1"/>
          <w:sz w:val="24"/>
          <w:u w:val="single" w:color="000000"/>
        </w:rPr>
        <w:t>====================================================================</w:t>
      </w:r>
      <w:r>
        <w:rPr>
          <w:rFonts w:eastAsia="宋体"/>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112"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244440"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eastAsia="宋体" w:hint="eastAsia"/>
          <w:sz w:val="24"/>
        </w:rPr>
        <w:t>山东整合设立省级科技创新发展资金</w:t>
      </w:r>
      <w:r>
        <w:rPr>
          <w:rFonts w:ascii="方正书宋_GBK" w:eastAsia="宋体" w:hAnsi="方正书宋_GBK"/>
          <w:sz w:val="24"/>
        </w:rPr>
        <w:t>,</w:t>
      </w:r>
      <w:r>
        <w:rPr>
          <w:rFonts w:eastAsia="宋体" w:hint="eastAsia"/>
          <w:sz w:val="24"/>
        </w:rPr>
        <w:t>每年预算不低于</w:t>
      </w:r>
      <w:r>
        <w:rPr>
          <w:rFonts w:eastAsia="宋体"/>
          <w:sz w:val="24"/>
        </w:rPr>
        <w:t>120</w:t>
      </w:r>
      <w:r>
        <w:rPr>
          <w:rFonts w:eastAsia="宋体" w:hint="eastAsia"/>
          <w:sz w:val="24"/>
        </w:rPr>
        <w:t>亿元</w:t>
      </w:r>
      <w:r>
        <w:rPr>
          <w:rFonts w:ascii="方正书宋_GBK" w:eastAsia="宋体" w:hAnsi="方正书宋_GBK"/>
          <w:sz w:val="24"/>
        </w:rPr>
        <w:t>,</w:t>
      </w:r>
      <w:r>
        <w:rPr>
          <w:rFonts w:eastAsia="宋体" w:hint="eastAsia"/>
          <w:sz w:val="24"/>
        </w:rPr>
        <w:t>重点支持重大科技创新项目。</w:t>
      </w:r>
    </w:p>
    <w:p>
      <w:pPr>
        <w:spacing w:line="360" w:lineRule="auto"/>
        <w:rPr>
          <w:rFonts w:eastAsia="宋体"/>
          <w:sz w:val="24"/>
        </w:rPr>
      </w:pPr>
      <w:r>
        <w:rPr>
          <w:rFonts w:eastAsia="宋体"/>
          <w:sz w:val="24"/>
        </w:rPr>
        <w:drawing>
          <wp:inline distT="0" distB="0" distL="0" distR="0">
            <wp:extent cx="81915" cy="88265"/>
            <wp:effectExtent l="0" t="0" r="0" b="0"/>
            <wp:docPr id="113"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524512"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本则材料由两段构成</w:t>
      </w:r>
      <w:r>
        <w:rPr>
          <w:rFonts w:ascii="方正书宋_GBK" w:eastAsia="宋体" w:hAnsi="方正书宋_GBK"/>
          <w:sz w:val="24"/>
        </w:rPr>
        <w:t>,</w:t>
      </w:r>
      <w:r>
        <w:rPr>
          <w:rFonts w:eastAsia="宋体" w:hint="eastAsia"/>
          <w:sz w:val="24"/>
        </w:rPr>
        <w:t>第一段关键信息</w:t>
      </w:r>
      <w:r>
        <w:rPr>
          <w:rFonts w:ascii="方正书宋_GBK" w:eastAsia="宋体" w:hAnsi="方正书宋_GBK"/>
          <w:sz w:val="24"/>
        </w:rPr>
        <w:t>:</w:t>
      </w:r>
      <w:r>
        <w:rPr>
          <w:rFonts w:eastAsia="宋体" w:hint="eastAsia"/>
          <w:sz w:val="24"/>
        </w:rPr>
        <w:t>“山东省人民政府办公厅近日发布的……整合设立省级科技创新发展资金”“每年预算规模不低于</w:t>
      </w:r>
      <w:r>
        <w:rPr>
          <w:rFonts w:eastAsia="宋体"/>
          <w:sz w:val="24"/>
        </w:rPr>
        <w:t>120</w:t>
      </w:r>
      <w:r>
        <w:rPr>
          <w:rFonts w:eastAsia="宋体" w:hint="eastAsia"/>
          <w:sz w:val="24"/>
        </w:rPr>
        <w:t>亿元”。第二段关键信息</w:t>
      </w:r>
      <w:r>
        <w:rPr>
          <w:rFonts w:ascii="方正书宋_GBK" w:eastAsia="宋体" w:hAnsi="方正书宋_GBK"/>
          <w:sz w:val="24"/>
        </w:rPr>
        <w:t>:</w:t>
      </w:r>
      <w:r>
        <w:rPr>
          <w:rFonts w:eastAsia="宋体" w:hint="eastAsia"/>
          <w:sz w:val="24"/>
        </w:rPr>
        <w:t>“山东省级科技创新发展资金将重点支持重大科技创新项目……重点创新领域”。整合这三处关键信息</w:t>
      </w:r>
      <w:r>
        <w:rPr>
          <w:rFonts w:ascii="方正书宋_GBK" w:eastAsia="宋体" w:hAnsi="方正书宋_GBK"/>
          <w:sz w:val="24"/>
        </w:rPr>
        <w:t>,</w:t>
      </w:r>
      <w:r>
        <w:rPr>
          <w:rFonts w:eastAsia="宋体" w:hint="eastAsia"/>
          <w:sz w:val="24"/>
        </w:rPr>
        <w:t>答案为</w:t>
      </w:r>
      <w:r>
        <w:rPr>
          <w:rFonts w:ascii="方正书宋_GBK" w:eastAsia="宋体" w:hAnsi="方正书宋_GBK"/>
          <w:sz w:val="24"/>
        </w:rPr>
        <w:t>:</w:t>
      </w:r>
      <w:r>
        <w:rPr>
          <w:rFonts w:eastAsia="宋体" w:hint="eastAsia"/>
          <w:sz w:val="24"/>
        </w:rPr>
        <w:t>山东整合设立省级科技创新发展资金</w:t>
      </w:r>
      <w:r>
        <w:rPr>
          <w:rFonts w:ascii="方正书宋_GBK" w:eastAsia="宋体" w:hAnsi="方正书宋_GBK"/>
          <w:sz w:val="24"/>
        </w:rPr>
        <w:t>,</w:t>
      </w:r>
      <w:r>
        <w:rPr>
          <w:rFonts w:eastAsia="宋体" w:hint="eastAsia"/>
          <w:sz w:val="24"/>
        </w:rPr>
        <w:t>每年预算不低于</w:t>
      </w:r>
      <w:r>
        <w:rPr>
          <w:rFonts w:eastAsia="宋体"/>
          <w:sz w:val="24"/>
        </w:rPr>
        <w:t>120</w:t>
      </w:r>
      <w:r>
        <w:rPr>
          <w:rFonts w:eastAsia="宋体" w:hint="eastAsia"/>
          <w:sz w:val="24"/>
        </w:rPr>
        <w:t>亿元</w:t>
      </w:r>
      <w:r>
        <w:rPr>
          <w:rFonts w:ascii="方正书宋_GBK" w:eastAsia="宋体" w:hAnsi="方正书宋_GBK"/>
          <w:sz w:val="24"/>
        </w:rPr>
        <w:t>,</w:t>
      </w:r>
      <w:r>
        <w:rPr>
          <w:rFonts w:eastAsia="宋体" w:hint="eastAsia"/>
          <w:sz w:val="24"/>
        </w:rPr>
        <w:t>重点支持重大科技创新项目。</w:t>
      </w:r>
    </w:p>
    <w:p>
      <w:pPr>
        <w:spacing w:line="360" w:lineRule="auto"/>
        <w:rPr>
          <w:rFonts w:eastAsia="宋体"/>
          <w:sz w:val="24"/>
        </w:rPr>
      </w:pPr>
      <w:r>
        <w:rPr>
          <w:rFonts w:eastAsia="黑体" w:hint="eastAsia"/>
          <w:sz w:val="24"/>
        </w:rPr>
        <w:t>二、古代文化常识</w:t>
      </w:r>
      <w:r>
        <w:rPr>
          <w:rFonts w:ascii="方正黑体_GBK" w:eastAsia="宋体" w:hAnsi="方正黑体_GBK"/>
          <w:sz w:val="24"/>
        </w:rPr>
        <w:t>(</w:t>
      </w:r>
      <w:r>
        <w:rPr>
          <w:rFonts w:eastAsia="宋体"/>
          <w:sz w:val="24"/>
        </w:rPr>
        <w:t>3</w:t>
      </w:r>
      <w:r>
        <w:rPr>
          <w:rFonts w:eastAsia="黑体" w:hint="eastAsia"/>
          <w:sz w:val="24"/>
        </w:rPr>
        <w:t>分</w:t>
      </w:r>
      <w:r>
        <w:rPr>
          <w:rFonts w:ascii="方正黑体_GBK" w:eastAsia="宋体" w:hAnsi="方正黑体_GBK"/>
          <w:sz w:val="24"/>
        </w:rPr>
        <w:t>)</w:t>
      </w:r>
    </w:p>
    <w:p>
      <w:pPr>
        <w:spacing w:line="360" w:lineRule="auto"/>
        <w:rPr>
          <w:rFonts w:eastAsia="宋体"/>
          <w:sz w:val="24"/>
        </w:rPr>
      </w:pPr>
      <w:r>
        <w:rPr>
          <w:rFonts w:ascii="NEU-F5-S92" w:eastAsia="宋体" w:hAnsi="NEU-F5-S92"/>
          <w:sz w:val="24"/>
        </w:rPr>
        <w:t>6</w:t>
      </w:r>
      <w:r>
        <w:rPr>
          <w:rFonts w:eastAsia="宋体"/>
          <w:sz w:val="24"/>
        </w:rPr>
        <w:t>.</w:t>
      </w:r>
      <w:r>
        <w:rPr>
          <w:rFonts w:eastAsia="宋体" w:hint="eastAsia"/>
          <w:sz w:val="24"/>
        </w:rPr>
        <w:t>下列关于文化常识的解说</w:t>
      </w:r>
      <w:r>
        <w:rPr>
          <w:rFonts w:ascii="方正书宋_GBK" w:eastAsia="宋体" w:hAnsi="方正书宋_GBK"/>
          <w:sz w:val="24"/>
        </w:rPr>
        <w:t>,</w:t>
      </w:r>
      <w:r>
        <w:rPr>
          <w:rFonts w:eastAsia="宋体" w:hint="eastAsia"/>
          <w:sz w:val="24"/>
        </w:rPr>
        <w:t>不正确的一项是</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从弟</w:t>
      </w:r>
      <w:r>
        <w:rPr>
          <w:rFonts w:ascii="方正书宋_GBK" w:eastAsia="宋体" w:hAnsi="方正书宋_GBK"/>
          <w:sz w:val="24"/>
        </w:rPr>
        <w:t>,</w:t>
      </w:r>
      <w:r>
        <w:rPr>
          <w:rFonts w:eastAsia="宋体" w:hint="eastAsia"/>
          <w:sz w:val="24"/>
        </w:rPr>
        <w:t>中古时期指同曾祖父不同父亲而年幼于己的同辈男性</w:t>
      </w:r>
      <w:r>
        <w:rPr>
          <w:rFonts w:ascii="方正书宋_GBK" w:eastAsia="宋体" w:hAnsi="方正书宋_GBK"/>
          <w:sz w:val="24"/>
        </w:rPr>
        <w:t>;</w:t>
      </w:r>
      <w:r>
        <w:rPr>
          <w:rFonts w:eastAsia="宋体" w:hint="eastAsia"/>
          <w:sz w:val="24"/>
        </w:rPr>
        <w:t>唐宋以后指同祖父不同父亲而年幼于己的同辈男性</w:t>
      </w:r>
      <w:r>
        <w:rPr>
          <w:rFonts w:ascii="方正书宋_GBK" w:eastAsia="宋体" w:hAnsi="方正书宋_GBK"/>
          <w:sz w:val="24"/>
        </w:rPr>
        <w:t>,</w:t>
      </w:r>
      <w:r>
        <w:rPr>
          <w:rFonts w:eastAsia="宋体" w:hint="eastAsia"/>
          <w:sz w:val="24"/>
        </w:rPr>
        <w:t>同今之“堂弟”。</w:t>
      </w:r>
    </w:p>
    <w:p>
      <w:pPr>
        <w:spacing w:line="360" w:lineRule="auto"/>
        <w:rPr>
          <w:rFonts w:eastAsia="宋体"/>
          <w:sz w:val="24"/>
        </w:rPr>
      </w:pPr>
      <w:r>
        <w:rPr>
          <w:rFonts w:eastAsia="宋体"/>
          <w:sz w:val="24"/>
        </w:rPr>
        <w:t>B.</w:t>
      </w:r>
      <w:r>
        <w:rPr>
          <w:rFonts w:eastAsia="宋体" w:hint="eastAsia"/>
          <w:sz w:val="24"/>
        </w:rPr>
        <w:t>伏惟</w:t>
      </w:r>
      <w:r>
        <w:rPr>
          <w:rFonts w:ascii="方正书宋_GBK" w:eastAsia="宋体" w:hAnsi="方正书宋_GBK"/>
          <w:sz w:val="24"/>
        </w:rPr>
        <w:t>,</w:t>
      </w:r>
      <w:r>
        <w:rPr>
          <w:rFonts w:eastAsia="宋体" w:hint="eastAsia"/>
          <w:sz w:val="24"/>
        </w:rPr>
        <w:t>古时下级对上级表示恭敬的用语</w:t>
      </w:r>
      <w:r>
        <w:rPr>
          <w:rFonts w:ascii="方正书宋_GBK" w:eastAsia="宋体" w:hAnsi="方正书宋_GBK"/>
          <w:sz w:val="24"/>
        </w:rPr>
        <w:t>,</w:t>
      </w:r>
      <w:r>
        <w:rPr>
          <w:rFonts w:eastAsia="宋体" w:hint="eastAsia"/>
          <w:sz w:val="24"/>
        </w:rPr>
        <w:t>奏疏和书信里常用。</w:t>
      </w:r>
    </w:p>
    <w:p>
      <w:pPr>
        <w:spacing w:line="360" w:lineRule="auto"/>
        <w:rPr>
          <w:rFonts w:eastAsia="宋体"/>
          <w:sz w:val="24"/>
        </w:rPr>
      </w:pPr>
      <w:r>
        <w:rPr>
          <w:rFonts w:eastAsia="宋体"/>
          <w:sz w:val="24"/>
        </w:rPr>
        <w:t>C.</w:t>
      </w:r>
      <w:r>
        <w:rPr>
          <w:rFonts w:eastAsia="宋体" w:hint="eastAsia"/>
          <w:sz w:val="24"/>
        </w:rPr>
        <w:t>博士</w:t>
      </w:r>
      <w:r>
        <w:rPr>
          <w:rFonts w:ascii="方正书宋_GBK" w:eastAsia="宋体" w:hAnsi="方正书宋_GBK"/>
          <w:sz w:val="24"/>
        </w:rPr>
        <w:t>,</w:t>
      </w:r>
      <w:r>
        <w:rPr>
          <w:rFonts w:eastAsia="宋体" w:hint="eastAsia"/>
          <w:sz w:val="24"/>
        </w:rPr>
        <w:t>在秦汉时是掌管图书、通古今的官职</w:t>
      </w:r>
      <w:r>
        <w:rPr>
          <w:rFonts w:ascii="方正书宋_GBK" w:eastAsia="宋体" w:hAnsi="方正书宋_GBK"/>
          <w:sz w:val="24"/>
        </w:rPr>
        <w:t>,</w:t>
      </w:r>
      <w:r>
        <w:rPr>
          <w:rFonts w:eastAsia="宋体" w:hint="eastAsia"/>
          <w:sz w:val="24"/>
        </w:rPr>
        <w:t>是国家设置的最高学位</w:t>
      </w:r>
      <w:r>
        <w:rPr>
          <w:rFonts w:ascii="方正书宋_GBK" w:eastAsia="宋体" w:hAnsi="方正书宋_GBK"/>
          <w:sz w:val="24"/>
        </w:rPr>
        <w:t>,</w:t>
      </w:r>
      <w:r>
        <w:rPr>
          <w:rFonts w:eastAsia="宋体" w:hint="eastAsia"/>
          <w:sz w:val="24"/>
        </w:rPr>
        <w:t>后成为专精一艺的职官。</w:t>
      </w:r>
    </w:p>
    <w:p>
      <w:pPr>
        <w:spacing w:line="360" w:lineRule="auto"/>
        <w:rPr>
          <w:rFonts w:eastAsia="宋体"/>
          <w:sz w:val="24"/>
        </w:rPr>
      </w:pPr>
      <w:r>
        <w:rPr>
          <w:rFonts w:eastAsia="宋体"/>
          <w:sz w:val="24"/>
        </w:rPr>
        <w:t>D.</w:t>
      </w:r>
      <w:r>
        <w:rPr>
          <w:rFonts w:eastAsia="宋体" w:hint="eastAsia"/>
          <w:sz w:val="24"/>
        </w:rPr>
        <w:t>秩</w:t>
      </w:r>
      <w:r>
        <w:rPr>
          <w:rFonts w:ascii="方正书宋_GBK" w:eastAsia="宋体" w:hAnsi="方正书宋_GBK"/>
          <w:sz w:val="24"/>
        </w:rPr>
        <w:t>,</w:t>
      </w:r>
      <w:r>
        <w:rPr>
          <w:rFonts w:eastAsia="宋体" w:hint="eastAsia"/>
          <w:sz w:val="24"/>
        </w:rPr>
        <w:t>指官吏的官阶、品级。</w:t>
      </w:r>
    </w:p>
    <w:p>
      <w:pPr>
        <w:spacing w:line="360" w:lineRule="auto"/>
        <w:rPr>
          <w:rFonts w:eastAsia="宋体"/>
          <w:sz w:val="24"/>
        </w:rPr>
      </w:pPr>
      <w:r>
        <w:rPr>
          <w:rFonts w:eastAsia="宋体"/>
          <w:sz w:val="24"/>
        </w:rPr>
        <w:drawing>
          <wp:inline distT="0" distB="0" distL="0" distR="0">
            <wp:extent cx="81915" cy="88265"/>
            <wp:effectExtent l="0" t="0" r="0" b="0"/>
            <wp:docPr id="114"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617764"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C</w:t>
      </w:r>
      <w:r>
        <w:rPr>
          <w:rFonts w:eastAsia="宋体"/>
          <w:sz w:val="24"/>
        </w:rPr>
        <w:t>　</w:t>
      </w:r>
      <w:r>
        <w:rPr>
          <w:rFonts w:eastAsia="宋体" w:hint="eastAsia"/>
          <w:sz w:val="24"/>
        </w:rPr>
        <w:t>“是国家设置的最高学位”错</w:t>
      </w:r>
      <w:r>
        <w:rPr>
          <w:rFonts w:ascii="方正书宋_GBK" w:eastAsia="宋体" w:hAnsi="方正书宋_GBK"/>
          <w:sz w:val="24"/>
        </w:rPr>
        <w:t>,</w:t>
      </w:r>
      <w:r>
        <w:rPr>
          <w:rFonts w:eastAsia="宋体" w:hint="eastAsia"/>
          <w:sz w:val="24"/>
        </w:rPr>
        <w:t>“博士”是现代的最高学位。</w:t>
      </w:r>
    </w:p>
    <w:p>
      <w:pPr>
        <w:spacing w:line="360" w:lineRule="auto"/>
        <w:rPr>
          <w:rFonts w:eastAsia="宋体"/>
          <w:sz w:val="24"/>
        </w:rPr>
      </w:pPr>
      <w:r>
        <w:rPr>
          <w:rFonts w:eastAsia="黑体" w:hint="eastAsia"/>
          <w:sz w:val="24"/>
        </w:rPr>
        <w:t>三、现代文阅读</w:t>
      </w:r>
      <w:r>
        <w:rPr>
          <w:rFonts w:ascii="宋体" w:eastAsia="宋体" w:hAnsi="宋体" w:cs="宋体" w:hint="eastAsia"/>
          <w:sz w:val="24"/>
        </w:rPr>
        <w:t>Ⅰ</w:t>
      </w:r>
      <w:r>
        <w:rPr>
          <w:rFonts w:ascii="方正黑体_GBK" w:eastAsia="宋体" w:hAnsi="方正黑体_GBK"/>
          <w:sz w:val="24"/>
        </w:rPr>
        <w:t>(</w:t>
      </w:r>
      <w:r>
        <w:rPr>
          <w:rFonts w:eastAsia="宋体"/>
          <w:sz w:val="24"/>
        </w:rPr>
        <w:t>19</w:t>
      </w:r>
      <w:r>
        <w:rPr>
          <w:rFonts w:eastAsia="黑体" w:hint="eastAsia"/>
          <w:sz w:val="24"/>
        </w:rPr>
        <w:t>分</w:t>
      </w:r>
      <w:r>
        <w:rPr>
          <w:rFonts w:ascii="方正黑体_GBK" w:eastAsia="宋体" w:hAnsi="方正黑体_GBK"/>
          <w:sz w:val="24"/>
        </w:rPr>
        <w:t>)</w:t>
      </w:r>
    </w:p>
    <w:p>
      <w:pPr>
        <w:spacing w:line="360" w:lineRule="auto"/>
        <w:rPr>
          <w:rFonts w:eastAsia="宋体"/>
          <w:sz w:val="24"/>
        </w:rPr>
      </w:pPr>
      <w:r>
        <w:rPr>
          <w:rFonts w:ascii="方正黑体_GBK" w:eastAsia="宋体" w:hAnsi="方正黑体_GBK"/>
          <w:sz w:val="24"/>
        </w:rPr>
        <w:t>(</w:t>
      </w:r>
      <w:r>
        <w:rPr>
          <w:rFonts w:ascii="NEU-F2-S92" w:eastAsia="宋体" w:hAnsi="NEU-F2-S92"/>
          <w:sz w:val="24"/>
        </w:rPr>
        <w:t>2020</w:t>
      </w:r>
      <w:r>
        <w:rPr>
          <w:rFonts w:eastAsia="黑体" w:hint="eastAsia"/>
          <w:sz w:val="24"/>
        </w:rPr>
        <w:t>山东临沂模拟</w:t>
      </w:r>
      <w:r>
        <w:rPr>
          <w:rFonts w:ascii="方正黑体_GBK" w:eastAsia="宋体" w:hAnsi="方正黑体_GBK"/>
          <w:sz w:val="24"/>
        </w:rPr>
        <w:t>)</w:t>
      </w:r>
      <w:r>
        <w:rPr>
          <w:rFonts w:eastAsia="宋体" w:hint="eastAsia"/>
          <w:sz w:val="24"/>
        </w:rPr>
        <w:t>阅读下面的文字</w:t>
      </w:r>
      <w:r>
        <w:rPr>
          <w:rFonts w:ascii="方正书宋_GBK" w:eastAsia="宋体" w:hAnsi="方正书宋_GBK"/>
          <w:sz w:val="24"/>
        </w:rPr>
        <w:t>,</w:t>
      </w:r>
      <w:r>
        <w:rPr>
          <w:rFonts w:eastAsia="宋体" w:hint="eastAsia"/>
          <w:sz w:val="24"/>
        </w:rPr>
        <w:t>完成问题。</w:t>
      </w:r>
    </w:p>
    <w:p>
      <w:pPr>
        <w:spacing w:line="360" w:lineRule="auto"/>
        <w:ind w:firstLine="480" w:firstLineChars="200"/>
        <w:rPr>
          <w:rFonts w:eastAsia="宋体"/>
          <w:sz w:val="24"/>
        </w:rPr>
      </w:pPr>
      <w:r>
        <w:rPr>
          <w:rFonts w:eastAsia="黑体" w:hint="eastAsia"/>
          <w:sz w:val="24"/>
        </w:rPr>
        <w:t>材料一</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中国古代园林建筑和山水画有着天然的密切联系</w:t>
      </w:r>
      <w:r>
        <w:rPr>
          <w:rFonts w:ascii="方正楷体_GBK" w:eastAsia="宋体" w:hAnsi="方正楷体_GBK"/>
          <w:sz w:val="24"/>
        </w:rPr>
        <w:t>,</w:t>
      </w:r>
      <w:r>
        <w:rPr>
          <w:rFonts w:eastAsia="楷体" w:hint="eastAsia"/>
          <w:sz w:val="24"/>
        </w:rPr>
        <w:t>是中国山水画中不可或缺的“形象”</w:t>
      </w:r>
      <w:r>
        <w:rPr>
          <w:rFonts w:ascii="方正楷体_GBK" w:eastAsia="宋体" w:hAnsi="方正楷体_GBK"/>
          <w:sz w:val="24"/>
        </w:rPr>
        <w:t>,</w:t>
      </w:r>
      <w:r>
        <w:rPr>
          <w:rFonts w:eastAsia="楷体" w:hint="eastAsia"/>
          <w:sz w:val="24"/>
        </w:rPr>
        <w:t>山水画的意境往往由园林建筑的“意象”带出</w:t>
      </w:r>
      <w:r>
        <w:rPr>
          <w:rFonts w:ascii="方正楷体_GBK" w:eastAsia="宋体" w:hAnsi="方正楷体_GBK"/>
          <w:sz w:val="24"/>
        </w:rPr>
        <w:t>,</w:t>
      </w:r>
      <w:r>
        <w:rPr>
          <w:rFonts w:eastAsia="楷体" w:hint="eastAsia"/>
          <w:sz w:val="24"/>
        </w:rPr>
        <w:t>可谓画中的“点睛”。它与树石云水构成了中国山水画的经典图式。作为民族文化精神的体现</w:t>
      </w:r>
      <w:r>
        <w:rPr>
          <w:rFonts w:ascii="方正楷体_GBK" w:eastAsia="宋体" w:hAnsi="方正楷体_GBK"/>
          <w:sz w:val="24"/>
        </w:rPr>
        <w:t>,</w:t>
      </w:r>
      <w:r>
        <w:rPr>
          <w:rFonts w:eastAsia="楷体" w:hint="eastAsia"/>
          <w:sz w:val="24"/>
        </w:rPr>
        <w:t>古典园林建筑和山水画都体证了中国传统的宇宙观、人文精神</w:t>
      </w:r>
      <w:r>
        <w:rPr>
          <w:rFonts w:ascii="方正楷体_GBK" w:eastAsia="宋体" w:hAnsi="方正楷体_GBK"/>
          <w:sz w:val="24"/>
        </w:rPr>
        <w:t>;</w:t>
      </w:r>
      <w:r>
        <w:rPr>
          <w:rFonts w:eastAsia="楷体" w:hint="eastAsia"/>
          <w:sz w:val="24"/>
        </w:rPr>
        <w:t>在山水画发展的关键时刻</w:t>
      </w:r>
      <w:r>
        <w:rPr>
          <w:rFonts w:ascii="方正楷体_GBK" w:eastAsia="宋体" w:hAnsi="方正楷体_GBK"/>
          <w:sz w:val="24"/>
        </w:rPr>
        <w:t>,</w:t>
      </w:r>
      <w:r>
        <w:rPr>
          <w:rFonts w:eastAsia="楷体" w:hint="eastAsia"/>
          <w:sz w:val="24"/>
        </w:rPr>
        <w:t>园林建筑起到了积极的作用</w:t>
      </w:r>
      <w:r>
        <w:rPr>
          <w:rFonts w:ascii="方正楷体_GBK" w:eastAsia="宋体" w:hAnsi="方正楷体_GBK"/>
          <w:sz w:val="24"/>
        </w:rPr>
        <w:t>,</w:t>
      </w:r>
      <w:r>
        <w:rPr>
          <w:rFonts w:eastAsia="楷体" w:hint="eastAsia"/>
          <w:sz w:val="24"/>
        </w:rPr>
        <w:t>推动了山水画的成熟</w:t>
      </w:r>
      <w:r>
        <w:rPr>
          <w:rFonts w:ascii="方正楷体_GBK" w:eastAsia="宋体" w:hAnsi="方正楷体_GBK"/>
          <w:sz w:val="24"/>
        </w:rPr>
        <w:t>;</w:t>
      </w:r>
      <w:r>
        <w:rPr>
          <w:rFonts w:eastAsia="楷体" w:hint="eastAsia"/>
          <w:sz w:val="24"/>
        </w:rPr>
        <w:t>古典园林建筑的形制所附有的丰富文化内涵及审美特征因山水画的介入</w:t>
      </w:r>
      <w:r>
        <w:rPr>
          <w:rFonts w:ascii="方正楷体_GBK" w:eastAsia="宋体" w:hAnsi="方正楷体_GBK"/>
          <w:sz w:val="24"/>
        </w:rPr>
        <w:t>,</w:t>
      </w:r>
      <w:r>
        <w:rPr>
          <w:rFonts w:eastAsia="楷体" w:hint="eastAsia"/>
          <w:sz w:val="24"/>
        </w:rPr>
        <w:t>转化成为中国山水画深厚文化和审美内蕴的重要组成部分。对古典建筑的形制及其所附有的文化的认知程度</w:t>
      </w:r>
      <w:r>
        <w:rPr>
          <w:rFonts w:ascii="方正楷体_GBK" w:eastAsia="宋体" w:hAnsi="方正楷体_GBK"/>
          <w:sz w:val="24"/>
        </w:rPr>
        <w:t>,</w:t>
      </w:r>
      <w:r>
        <w:rPr>
          <w:rFonts w:eastAsia="楷体" w:hint="eastAsia"/>
          <w:sz w:val="24"/>
        </w:rPr>
        <w:t>影响和制约着山水画创作的广度和深度。</w:t>
      </w:r>
    </w:p>
    <w:p>
      <w:pPr>
        <w:spacing w:line="360" w:lineRule="auto"/>
        <w:ind w:firstLine="480" w:firstLineChars="200"/>
        <w:jc w:val="right"/>
        <w:rPr>
          <w:rFonts w:eastAsia="宋体"/>
          <w:sz w:val="24"/>
        </w:rPr>
      </w:pPr>
      <w:r>
        <w:rPr>
          <w:rFonts w:ascii="方正书宋_GBK" w:eastAsia="宋体" w:hAnsi="方正书宋_GBK"/>
          <w:sz w:val="24"/>
        </w:rPr>
        <w:t>(</w:t>
      </w:r>
      <w:r>
        <w:rPr>
          <w:rFonts w:eastAsia="宋体" w:hint="eastAsia"/>
          <w:sz w:val="24"/>
        </w:rPr>
        <w:t>取材于陈智安等人的文章</w:t>
      </w:r>
      <w:r>
        <w:rPr>
          <w:rFonts w:ascii="方正书宋_GBK" w:eastAsia="宋体" w:hAnsi="方正书宋_GBK"/>
          <w:sz w:val="24"/>
        </w:rPr>
        <w:t>)</w:t>
      </w:r>
    </w:p>
    <w:p>
      <w:pPr>
        <w:spacing w:line="360" w:lineRule="auto"/>
        <w:ind w:firstLine="480" w:firstLineChars="200"/>
        <w:rPr>
          <w:rFonts w:eastAsia="宋体"/>
          <w:sz w:val="24"/>
        </w:rPr>
      </w:pPr>
      <w:r>
        <w:rPr>
          <w:rFonts w:eastAsia="黑体" w:hint="eastAsia"/>
          <w:sz w:val="24"/>
        </w:rPr>
        <w:t>材料二</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“不知中国画理</w:t>
      </w:r>
      <w:r>
        <w:rPr>
          <w:rFonts w:ascii="方正楷体_GBK" w:eastAsia="宋体" w:hAnsi="方正楷体_GBK"/>
          <w:sz w:val="24"/>
        </w:rPr>
        <w:t>,</w:t>
      </w:r>
      <w:r>
        <w:rPr>
          <w:rFonts w:eastAsia="楷体" w:hint="eastAsia"/>
          <w:sz w:val="24"/>
        </w:rPr>
        <w:t>无以言中国园林。”中国山水画与古代园林建筑之间</w:t>
      </w:r>
      <w:r>
        <w:rPr>
          <w:rFonts w:ascii="方正楷体_GBK" w:eastAsia="宋体" w:hAnsi="方正楷体_GBK"/>
          <w:sz w:val="24"/>
        </w:rPr>
        <w:t>,</w:t>
      </w:r>
      <w:r>
        <w:rPr>
          <w:rFonts w:eastAsia="楷体" w:hint="eastAsia"/>
          <w:sz w:val="24"/>
        </w:rPr>
        <w:t>存在着千丝万缕的联系。</w:t>
      </w:r>
    </w:p>
    <w:p>
      <w:pPr>
        <w:spacing w:line="360" w:lineRule="auto"/>
        <w:ind w:firstLine="480" w:firstLineChars="200"/>
        <w:rPr>
          <w:rFonts w:eastAsia="宋体"/>
          <w:sz w:val="24"/>
        </w:rPr>
      </w:pPr>
      <w:r>
        <w:rPr>
          <w:rFonts w:eastAsia="楷体" w:hint="eastAsia"/>
          <w:sz w:val="24"/>
        </w:rPr>
        <w:t>绘画和建筑的关系在“界画”这里形成了一个微妙的交汇点。早期界画带有建筑草图的影子</w:t>
      </w:r>
      <w:r>
        <w:rPr>
          <w:rFonts w:ascii="方正楷体_GBK" w:eastAsia="宋体" w:hAnsi="方正楷体_GBK"/>
          <w:sz w:val="24"/>
        </w:rPr>
        <w:t>,</w:t>
      </w:r>
      <w:r>
        <w:rPr>
          <w:rFonts w:eastAsia="楷体" w:hint="eastAsia"/>
          <w:sz w:val="24"/>
        </w:rPr>
        <w:t>它以描绘建筑物或者各种精致器物为艺术表现形式</w:t>
      </w:r>
      <w:r>
        <w:rPr>
          <w:rFonts w:ascii="方正楷体_GBK" w:eastAsia="宋体" w:hAnsi="方正楷体_GBK"/>
          <w:sz w:val="24"/>
        </w:rPr>
        <w:t>,</w:t>
      </w:r>
      <w:r>
        <w:rPr>
          <w:rFonts w:eastAsia="楷体" w:hint="eastAsia"/>
          <w:sz w:val="24"/>
        </w:rPr>
        <w:t>绘制过程中通常需要用界尺来辅助画笔</w:t>
      </w:r>
      <w:r>
        <w:rPr>
          <w:rFonts w:ascii="方正楷体_GBK" w:eastAsia="宋体" w:hAnsi="方正楷体_GBK"/>
          <w:sz w:val="24"/>
        </w:rPr>
        <w:t>,</w:t>
      </w:r>
      <w:r>
        <w:rPr>
          <w:rFonts w:eastAsia="楷体" w:hint="eastAsia"/>
          <w:sz w:val="24"/>
        </w:rPr>
        <w:t>勾勒建筑物或者器物的轮廓线。由于科学、形象地载录了以建筑及桥梁、舟车等为对象的古代生活原貌</w:t>
      </w:r>
      <w:r>
        <w:rPr>
          <w:rFonts w:ascii="方正楷体_GBK" w:eastAsia="宋体" w:hAnsi="方正楷体_GBK"/>
          <w:sz w:val="24"/>
        </w:rPr>
        <w:t>,</w:t>
      </w:r>
      <w:r>
        <w:rPr>
          <w:rFonts w:eastAsia="楷体" w:hint="eastAsia"/>
          <w:sz w:val="24"/>
        </w:rPr>
        <w:t>早期界画的使用价值、档案价值更大于审美价值</w:t>
      </w:r>
      <w:r>
        <w:rPr>
          <w:rFonts w:ascii="方正楷体_GBK" w:eastAsia="宋体" w:hAnsi="方正楷体_GBK"/>
          <w:sz w:val="24"/>
        </w:rPr>
        <w:t>,</w:t>
      </w:r>
      <w:r>
        <w:rPr>
          <w:rFonts w:eastAsia="楷体" w:hint="eastAsia"/>
          <w:sz w:val="24"/>
        </w:rPr>
        <w:t>一些早已消失于大火或历史云烟中的中国木质古建</w:t>
      </w:r>
      <w:r>
        <w:rPr>
          <w:rFonts w:ascii="方正楷体_GBK" w:eastAsia="宋体" w:hAnsi="方正楷体_GBK"/>
          <w:sz w:val="24"/>
        </w:rPr>
        <w:t>,</w:t>
      </w:r>
      <w:r>
        <w:rPr>
          <w:rFonts w:eastAsia="楷体" w:hint="eastAsia"/>
          <w:sz w:val="24"/>
        </w:rPr>
        <w:t>得以如纸上纪念碑一样</w:t>
      </w:r>
      <w:r>
        <w:rPr>
          <w:rFonts w:ascii="方正楷体_GBK" w:eastAsia="宋体" w:hAnsi="方正楷体_GBK"/>
          <w:sz w:val="24"/>
        </w:rPr>
        <w:t>,</w:t>
      </w:r>
      <w:r>
        <w:rPr>
          <w:rFonts w:eastAsia="楷体" w:hint="eastAsia"/>
          <w:sz w:val="24"/>
        </w:rPr>
        <w:t>被后世铭记、想象和怀念。据《历代名画记》记载</w:t>
      </w:r>
      <w:r>
        <w:rPr>
          <w:rFonts w:ascii="方正楷体_GBK" w:eastAsia="宋体" w:hAnsi="方正楷体_GBK"/>
          <w:sz w:val="24"/>
        </w:rPr>
        <w:t>,</w:t>
      </w:r>
      <w:r>
        <w:rPr>
          <w:rFonts w:eastAsia="楷体" w:hint="eastAsia"/>
          <w:sz w:val="24"/>
        </w:rPr>
        <w:t>唐朝时官至工部尚书的阎立本既亲自参与设计图的绘制</w:t>
      </w:r>
      <w:r>
        <w:rPr>
          <w:rFonts w:ascii="方正楷体_GBK" w:eastAsia="宋体" w:hAnsi="方正楷体_GBK"/>
          <w:sz w:val="24"/>
        </w:rPr>
        <w:t>,</w:t>
      </w:r>
      <w:r>
        <w:rPr>
          <w:rFonts w:eastAsia="楷体" w:hint="eastAsia"/>
          <w:sz w:val="24"/>
        </w:rPr>
        <w:t>又熟谙山水。从他开始</w:t>
      </w:r>
      <w:r>
        <w:rPr>
          <w:rFonts w:ascii="方正楷体_GBK" w:eastAsia="宋体" w:hAnsi="方正楷体_GBK"/>
          <w:sz w:val="24"/>
        </w:rPr>
        <w:t>,</w:t>
      </w:r>
      <w:r>
        <w:rPr>
          <w:rFonts w:eastAsia="楷体" w:hint="eastAsia"/>
          <w:sz w:val="24"/>
        </w:rPr>
        <w:t>建筑设计中的山水渐渐从原来的宫观效果图中独立出来</w:t>
      </w:r>
      <w:r>
        <w:rPr>
          <w:rFonts w:ascii="方正楷体_GBK" w:eastAsia="宋体" w:hAnsi="方正楷体_GBK"/>
          <w:sz w:val="24"/>
        </w:rPr>
        <w:t>,</w:t>
      </w:r>
      <w:r>
        <w:rPr>
          <w:rFonts w:eastAsia="楷体" w:hint="eastAsia"/>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0pt">
            <v:imagedata r:id="rId13" o:title=""/>
            <o:lock v:ext="edit" aspectratio="t"/>
          </v:shape>
        </w:pict>
      </w:r>
      <w:r>
        <w:rPr>
          <w:rFonts w:eastAsia="楷体" w:hint="eastAsia"/>
          <w:sz w:val="24"/>
        </w:rPr>
        <w:t>成为单纯的山水画。</w:t>
      </w:r>
    </w:p>
    <w:p>
      <w:pPr>
        <w:spacing w:line="360" w:lineRule="auto"/>
        <w:ind w:firstLine="480" w:firstLineChars="200"/>
        <w:rPr>
          <w:rFonts w:eastAsia="宋体"/>
          <w:sz w:val="24"/>
        </w:rPr>
      </w:pPr>
      <w:r>
        <w:rPr>
          <w:rFonts w:eastAsia="楷体" w:hint="eastAsia"/>
          <w:sz w:val="24"/>
        </w:rPr>
        <w:t>中国古典园林正是以山水的画境为骨架的。山水画与古典园林建造</w:t>
      </w:r>
      <w:r>
        <w:rPr>
          <w:rFonts w:ascii="方正楷体_GBK" w:eastAsia="宋体" w:hAnsi="方正楷体_GBK"/>
          <w:sz w:val="24"/>
        </w:rPr>
        <w:t>,</w:t>
      </w:r>
      <w:r>
        <w:rPr>
          <w:rFonts w:eastAsia="楷体" w:hint="eastAsia"/>
          <w:sz w:val="24"/>
        </w:rPr>
        <w:t>都基于人们想要亲近自然的愿望。造园大师计成为高官严嵩修建别墅庭院“积香炉”时</w:t>
      </w:r>
      <w:r>
        <w:rPr>
          <w:rFonts w:ascii="方正楷体_GBK" w:eastAsia="宋体" w:hAnsi="方正楷体_GBK"/>
          <w:sz w:val="24"/>
        </w:rPr>
        <w:t>,</w:t>
      </w:r>
      <w:r>
        <w:rPr>
          <w:rFonts w:eastAsia="楷体" w:hint="eastAsia"/>
          <w:sz w:val="24"/>
        </w:rPr>
        <w:t>把严大人扔给他的两句宋词“梨花院落溶溶月</w:t>
      </w:r>
      <w:r>
        <w:rPr>
          <w:rFonts w:ascii="方正楷体_GBK" w:eastAsia="宋体" w:hAnsi="方正楷体_GBK"/>
          <w:sz w:val="24"/>
        </w:rPr>
        <w:t>,</w:t>
      </w:r>
      <w:r>
        <w:rPr>
          <w:rFonts w:eastAsia="楷体" w:hint="eastAsia"/>
          <w:sz w:val="24"/>
        </w:rPr>
        <w:t>柳絮池塘淡淡风”筑出满目风情。唐代诗人王维</w:t>
      </w:r>
      <w:r>
        <w:rPr>
          <w:rFonts w:ascii="方正楷体_GBK" w:eastAsia="宋体" w:hAnsi="方正楷体_GBK"/>
          <w:sz w:val="24"/>
        </w:rPr>
        <w:t>,</w:t>
      </w:r>
      <w:r>
        <w:rPr>
          <w:rFonts w:eastAsia="楷体" w:hint="eastAsia"/>
          <w:sz w:val="24"/>
        </w:rPr>
        <w:t>不仅创作了“画中有诗”的山水画、“诗中有画”的山水诗</w:t>
      </w:r>
      <w:r>
        <w:rPr>
          <w:rFonts w:ascii="方正楷体_GBK" w:eastAsia="宋体" w:hAnsi="方正楷体_GBK"/>
          <w:sz w:val="24"/>
        </w:rPr>
        <w:t>,</w:t>
      </w:r>
      <w:r>
        <w:rPr>
          <w:rFonts w:eastAsia="楷体" w:hint="eastAsia"/>
          <w:sz w:val="24"/>
        </w:rPr>
        <w:t>还筑建了诗画结合的物质实体“辋川别业”</w:t>
      </w:r>
      <w:r>
        <w:rPr>
          <w:rFonts w:ascii="方正楷体_GBK" w:eastAsia="宋体" w:hAnsi="方正楷体_GBK"/>
          <w:sz w:val="24"/>
        </w:rPr>
        <w:t>,</w:t>
      </w:r>
      <w:r>
        <w:rPr>
          <w:rFonts w:eastAsia="楷体" w:hint="eastAsia"/>
          <w:sz w:val="24"/>
        </w:rPr>
        <w:t>所谓“善画者善园</w:t>
      </w:r>
      <w:r>
        <w:rPr>
          <w:rFonts w:ascii="方正楷体_GBK" w:eastAsia="宋体" w:hAnsi="方正楷体_GBK"/>
          <w:sz w:val="24"/>
        </w:rPr>
        <w:t>,</w:t>
      </w:r>
      <w:r>
        <w:rPr>
          <w:rFonts w:eastAsia="楷体" w:hint="eastAsia"/>
          <w:sz w:val="24"/>
        </w:rPr>
        <w:t>善园者善画”</w:t>
      </w:r>
      <w:r>
        <w:rPr>
          <w:rFonts w:ascii="方正楷体_GBK" w:eastAsia="宋体" w:hAnsi="方正楷体_GBK"/>
          <w:sz w:val="24"/>
        </w:rPr>
        <w:t>,</w:t>
      </w:r>
      <w:r>
        <w:rPr>
          <w:rFonts w:eastAsia="楷体" w:hint="eastAsia"/>
          <w:sz w:val="24"/>
        </w:rPr>
        <w:t>山水画和园林在创作手法和思想上交织。中国园林重意境</w:t>
      </w:r>
      <w:r>
        <w:rPr>
          <w:rFonts w:ascii="方正楷体_GBK" w:eastAsia="宋体" w:hAnsi="方正楷体_GBK"/>
          <w:sz w:val="24"/>
        </w:rPr>
        <w:t>,</w:t>
      </w:r>
      <w:r>
        <w:rPr>
          <w:rFonts w:eastAsia="楷体" w:hint="eastAsia"/>
          <w:sz w:val="24"/>
        </w:rPr>
        <w:t>重诗情画意</w:t>
      </w:r>
      <w:r>
        <w:rPr>
          <w:rFonts w:ascii="方正楷体_GBK" w:eastAsia="宋体" w:hAnsi="方正楷体_GBK"/>
          <w:sz w:val="24"/>
        </w:rPr>
        <w:t>,</w:t>
      </w:r>
      <w:r>
        <w:rPr>
          <w:rFonts w:eastAsia="楷体" w:hint="eastAsia"/>
          <w:sz w:val="24"/>
        </w:rPr>
        <w:t>被称为“三维的中国山水画”</w:t>
      </w:r>
      <w:r>
        <w:rPr>
          <w:rFonts w:ascii="方正楷体_GBK" w:eastAsia="宋体" w:hAnsi="方正楷体_GBK"/>
          <w:sz w:val="24"/>
        </w:rPr>
        <w:t>,</w:t>
      </w:r>
      <w:r>
        <w:rPr>
          <w:rFonts w:eastAsia="楷体" w:hint="eastAsia"/>
          <w:sz w:val="24"/>
        </w:rPr>
        <w:t>其美学境界与中国古代的文学绘画、戏曲等艺术形态相契合。</w:t>
      </w:r>
    </w:p>
    <w:p>
      <w:pPr>
        <w:spacing w:line="360" w:lineRule="auto"/>
        <w:ind w:firstLine="480" w:firstLineChars="200"/>
        <w:rPr>
          <w:rFonts w:eastAsia="宋体"/>
          <w:sz w:val="24"/>
        </w:rPr>
      </w:pPr>
      <w:r>
        <w:rPr>
          <w:rFonts w:eastAsia="楷体" w:hint="eastAsia"/>
          <w:sz w:val="24"/>
        </w:rPr>
        <w:t>在传统山水画中</w:t>
      </w:r>
      <w:r>
        <w:rPr>
          <w:rFonts w:ascii="方正楷体_GBK" w:eastAsia="宋体" w:hAnsi="方正楷体_GBK"/>
          <w:sz w:val="24"/>
        </w:rPr>
        <w:t>,</w:t>
      </w:r>
      <w:r>
        <w:rPr>
          <w:rFonts w:eastAsia="楷体" w:hint="eastAsia"/>
          <w:sz w:val="24"/>
        </w:rPr>
        <w:t>画面的主次关系是很讲究的</w:t>
      </w:r>
      <w:r>
        <w:rPr>
          <w:rFonts w:ascii="方正楷体_GBK" w:eastAsia="宋体" w:hAnsi="方正楷体_GBK"/>
          <w:sz w:val="24"/>
        </w:rPr>
        <w:t>,</w:t>
      </w:r>
      <w:r>
        <w:rPr>
          <w:rFonts w:eastAsia="楷体" w:hint="eastAsia"/>
          <w:sz w:val="24"/>
        </w:rPr>
        <w:t>如果喧宾夺主</w:t>
      </w:r>
      <w:r>
        <w:rPr>
          <w:rFonts w:ascii="方正楷体_GBK" w:eastAsia="宋体" w:hAnsi="方正楷体_GBK"/>
          <w:sz w:val="24"/>
        </w:rPr>
        <w:t>,</w:t>
      </w:r>
      <w:r>
        <w:rPr>
          <w:rFonts w:eastAsia="楷体" w:hint="eastAsia"/>
          <w:sz w:val="24"/>
        </w:rPr>
        <w:t>画面就会混乱、平板。因此</w:t>
      </w:r>
      <w:r>
        <w:rPr>
          <w:rFonts w:ascii="方正楷体_GBK" w:eastAsia="宋体" w:hAnsi="方正楷体_GBK"/>
          <w:sz w:val="24"/>
        </w:rPr>
        <w:t>,</w:t>
      </w:r>
      <w:r>
        <w:rPr>
          <w:rFonts w:eastAsia="楷体" w:hint="eastAsia"/>
          <w:sz w:val="24"/>
        </w:rPr>
        <w:t>山水画在构图时</w:t>
      </w:r>
      <w:r>
        <w:rPr>
          <w:rFonts w:ascii="方正楷体_GBK" w:eastAsia="宋体" w:hAnsi="方正楷体_GBK"/>
          <w:sz w:val="24"/>
        </w:rPr>
        <w:t>,</w:t>
      </w:r>
      <w:r>
        <w:rPr>
          <w:rFonts w:eastAsia="楷体" w:hint="eastAsia"/>
          <w:sz w:val="24"/>
        </w:rPr>
        <w:t>首先要找出有特色的山和树作为主体。如明代戴进《关山行旅图》</w:t>
      </w:r>
      <w:r>
        <w:rPr>
          <w:rFonts w:ascii="方正楷体_GBK" w:eastAsia="宋体" w:hAnsi="方正楷体_GBK"/>
          <w:sz w:val="24"/>
        </w:rPr>
        <w:t>,</w:t>
      </w:r>
      <w:r>
        <w:rPr>
          <w:rFonts w:eastAsia="楷体" w:hint="eastAsia"/>
          <w:sz w:val="24"/>
        </w:rPr>
        <w:t>画家将主峰置于画面中心</w:t>
      </w:r>
      <w:r>
        <w:rPr>
          <w:rFonts w:ascii="方正楷体_GBK" w:eastAsia="宋体" w:hAnsi="方正楷体_GBK"/>
          <w:sz w:val="24"/>
        </w:rPr>
        <w:t>,</w:t>
      </w:r>
      <w:r>
        <w:rPr>
          <w:rFonts w:eastAsia="楷体" w:hint="eastAsia"/>
          <w:sz w:val="24"/>
        </w:rPr>
        <w:t>以精细的笔法描绘出主峰挺拔陡峭、直入云天之势</w:t>
      </w:r>
      <w:r>
        <w:rPr>
          <w:rFonts w:ascii="方正楷体_GBK" w:eastAsia="宋体" w:hAnsi="方正楷体_GBK"/>
          <w:sz w:val="24"/>
        </w:rPr>
        <w:t>;</w:t>
      </w:r>
      <w:r>
        <w:rPr>
          <w:rFonts w:eastAsia="楷体" w:hint="eastAsia"/>
          <w:sz w:val="24"/>
        </w:rPr>
        <w:t>把江渚、远山以及水景放在次要位置</w:t>
      </w:r>
      <w:r>
        <w:rPr>
          <w:rFonts w:ascii="方正楷体_GBK" w:eastAsia="宋体" w:hAnsi="方正楷体_GBK"/>
          <w:sz w:val="24"/>
        </w:rPr>
        <w:t>,</w:t>
      </w:r>
      <w:r>
        <w:rPr>
          <w:rFonts w:eastAsia="楷体" w:hint="eastAsia"/>
          <w:sz w:val="24"/>
        </w:rPr>
        <w:t>画得简括浅淡</w:t>
      </w:r>
      <w:r>
        <w:rPr>
          <w:rFonts w:ascii="方正楷体_GBK" w:eastAsia="宋体" w:hAnsi="方正楷体_GBK"/>
          <w:sz w:val="24"/>
        </w:rPr>
        <w:t>,</w:t>
      </w:r>
      <w:r>
        <w:rPr>
          <w:rFonts w:eastAsia="楷体" w:hint="eastAsia"/>
          <w:sz w:val="24"/>
        </w:rPr>
        <w:t>烘托出主景的雄伟、挺拔。整幅作品近浓远淡</w:t>
      </w:r>
      <w:r>
        <w:rPr>
          <w:rFonts w:ascii="方正楷体_GBK" w:eastAsia="宋体" w:hAnsi="方正楷体_GBK"/>
          <w:sz w:val="24"/>
        </w:rPr>
        <w:t>,</w:t>
      </w:r>
      <w:r>
        <w:rPr>
          <w:rFonts w:eastAsia="楷体" w:hint="eastAsia"/>
          <w:sz w:val="24"/>
        </w:rPr>
        <w:t>富有层次</w:t>
      </w:r>
      <w:r>
        <w:rPr>
          <w:rFonts w:ascii="方正楷体_GBK" w:eastAsia="宋体" w:hAnsi="方正楷体_GBK"/>
          <w:sz w:val="24"/>
        </w:rPr>
        <w:t>,</w:t>
      </w:r>
      <w:r>
        <w:rPr>
          <w:rFonts w:eastAsia="楷体" w:hint="eastAsia"/>
          <w:sz w:val="24"/>
        </w:rPr>
        <w:t>工细之中见豪放</w:t>
      </w:r>
      <w:r>
        <w:rPr>
          <w:rFonts w:ascii="方正楷体_GBK" w:eastAsia="宋体" w:hAnsi="方正楷体_GBK"/>
          <w:sz w:val="24"/>
        </w:rPr>
        <w:t>,</w:t>
      </w:r>
      <w:r>
        <w:rPr>
          <w:rFonts w:eastAsia="楷体" w:hint="eastAsia"/>
          <w:sz w:val="24"/>
        </w:rPr>
        <w:t>雄伟之中见秀气。</w:t>
      </w:r>
    </w:p>
    <w:p>
      <w:pPr>
        <w:spacing w:line="360" w:lineRule="auto"/>
        <w:ind w:firstLine="480" w:firstLineChars="200"/>
        <w:rPr>
          <w:rFonts w:eastAsia="宋体"/>
          <w:sz w:val="24"/>
        </w:rPr>
      </w:pPr>
      <w:r>
        <w:rPr>
          <w:rFonts w:eastAsia="楷体" w:hint="eastAsia"/>
          <w:sz w:val="24"/>
        </w:rPr>
        <w:t>古典园林的整体布局也很讲究建筑和空间的主从组合</w:t>
      </w:r>
      <w:r>
        <w:rPr>
          <w:rFonts w:ascii="方正楷体_GBK" w:eastAsia="宋体" w:hAnsi="方正楷体_GBK"/>
          <w:sz w:val="24"/>
        </w:rPr>
        <w:t>,</w:t>
      </w:r>
      <w:r>
        <w:rPr>
          <w:rFonts w:eastAsia="楷体" w:hint="eastAsia"/>
          <w:sz w:val="24"/>
        </w:rPr>
        <w:t>通过对比实现主次分明、多样统一的效果。如北海公园琼华岛上的白塔</w:t>
      </w:r>
      <w:r>
        <w:rPr>
          <w:rFonts w:ascii="方正楷体_GBK" w:eastAsia="宋体" w:hAnsi="方正楷体_GBK"/>
          <w:sz w:val="24"/>
        </w:rPr>
        <w:t>,</w:t>
      </w:r>
      <w:r>
        <w:rPr>
          <w:rFonts w:eastAsia="楷体" w:hint="eastAsia"/>
          <w:sz w:val="24"/>
        </w:rPr>
        <w:t>与其前面的琉璃佛殿</w:t>
      </w:r>
      <w:r>
        <w:rPr>
          <w:rFonts w:ascii="方正楷体_GBK" w:eastAsia="宋体" w:hAnsi="方正楷体_GBK"/>
          <w:sz w:val="24"/>
        </w:rPr>
        <w:t>,</w:t>
      </w:r>
      <w:r>
        <w:rPr>
          <w:rFonts w:eastAsia="楷体" w:hint="eastAsia"/>
          <w:sz w:val="24"/>
        </w:rPr>
        <w:t>在色彩上形成洁白与金碧重彩的强烈视觉对比</w:t>
      </w:r>
      <w:r>
        <w:rPr>
          <w:rFonts w:ascii="方正楷体_GBK" w:eastAsia="宋体" w:hAnsi="方正楷体_GBK"/>
          <w:sz w:val="24"/>
        </w:rPr>
        <w:t>;</w:t>
      </w:r>
      <w:r>
        <w:rPr>
          <w:rFonts w:eastAsia="楷体" w:hint="eastAsia"/>
          <w:sz w:val="24"/>
        </w:rPr>
        <w:t>塔的弧线造型和高居山顶的位置</w:t>
      </w:r>
      <w:r>
        <w:rPr>
          <w:rFonts w:ascii="方正楷体_GBK" w:eastAsia="宋体" w:hAnsi="方正楷体_GBK"/>
          <w:sz w:val="24"/>
        </w:rPr>
        <w:t>,</w:t>
      </w:r>
      <w:r>
        <w:rPr>
          <w:rFonts w:eastAsia="楷体" w:hint="eastAsia"/>
          <w:sz w:val="24"/>
        </w:rPr>
        <w:t>更使其成为琼华岛乃至全园的主体建筑景观。颐和园中的佛香阁以其巨大体量与四周建筑物形成对比</w:t>
      </w:r>
      <w:r>
        <w:rPr>
          <w:rFonts w:ascii="方正楷体_GBK" w:eastAsia="宋体" w:hAnsi="方正楷体_GBK"/>
          <w:sz w:val="24"/>
        </w:rPr>
        <w:t>,</w:t>
      </w:r>
      <w:r>
        <w:rPr>
          <w:rFonts w:eastAsia="楷体" w:hint="eastAsia"/>
          <w:sz w:val="24"/>
        </w:rPr>
        <w:t>成为全园布局的主体和重心。此外</w:t>
      </w:r>
      <w:r>
        <w:rPr>
          <w:rFonts w:ascii="方正楷体_GBK" w:eastAsia="宋体" w:hAnsi="方正楷体_GBK"/>
          <w:sz w:val="24"/>
        </w:rPr>
        <w:t>,</w:t>
      </w:r>
      <w:r>
        <w:rPr>
          <w:rFonts w:eastAsia="楷体" w:hint="eastAsia"/>
          <w:sz w:val="24"/>
        </w:rPr>
        <w:t>形状对比也是园林布局的常见方式。</w:t>
      </w:r>
    </w:p>
    <w:p>
      <w:pPr>
        <w:spacing w:line="360" w:lineRule="auto"/>
        <w:ind w:firstLine="480" w:firstLineChars="200"/>
        <w:rPr>
          <w:rFonts w:eastAsia="宋体"/>
          <w:sz w:val="24"/>
        </w:rPr>
      </w:pPr>
      <w:r>
        <w:rPr>
          <w:rFonts w:eastAsia="楷体" w:hint="eastAsia"/>
          <w:sz w:val="24"/>
        </w:rPr>
        <w:t>中国传统山水画最忌将主题和盘托出</w:t>
      </w:r>
      <w:r>
        <w:rPr>
          <w:rFonts w:ascii="方正楷体_GBK" w:eastAsia="宋体" w:hAnsi="方正楷体_GBK"/>
          <w:sz w:val="24"/>
        </w:rPr>
        <w:t>,</w:t>
      </w:r>
      <w:r>
        <w:rPr>
          <w:rFonts w:eastAsia="楷体" w:hint="eastAsia"/>
          <w:sz w:val="24"/>
        </w:rPr>
        <w:t>主张以含蓄的方式来表达中心思想。要把握好这个火候</w:t>
      </w:r>
      <w:r>
        <w:rPr>
          <w:rFonts w:ascii="方正楷体_GBK" w:eastAsia="宋体" w:hAnsi="方正楷体_GBK"/>
          <w:sz w:val="24"/>
        </w:rPr>
        <w:t>,</w:t>
      </w:r>
      <w:r>
        <w:rPr>
          <w:rFonts w:eastAsia="楷体" w:hint="eastAsia"/>
          <w:sz w:val="24"/>
        </w:rPr>
        <w:t>“藏”与“露”的拿捏非常重要。如元代王蒙所作《长松仙馆图》</w:t>
      </w:r>
      <w:r>
        <w:rPr>
          <w:rFonts w:ascii="方正楷体_GBK" w:eastAsia="宋体" w:hAnsi="方正楷体_GBK"/>
          <w:sz w:val="24"/>
        </w:rPr>
        <w:t>,</w:t>
      </w:r>
      <w:r>
        <w:rPr>
          <w:rFonts w:eastAsia="楷体" w:hint="eastAsia"/>
          <w:sz w:val="24"/>
        </w:rPr>
        <w:t>画面下方近水的岩石与长松交错</w:t>
      </w:r>
      <w:r>
        <w:rPr>
          <w:rFonts w:ascii="方正楷体_GBK" w:eastAsia="宋体" w:hAnsi="方正楷体_GBK"/>
          <w:sz w:val="24"/>
        </w:rPr>
        <w:t>,</w:t>
      </w:r>
      <w:r>
        <w:rPr>
          <w:rFonts w:eastAsia="楷体" w:hint="eastAsia"/>
          <w:sz w:val="24"/>
        </w:rPr>
        <w:t>松涛阵阵似可听闻</w:t>
      </w:r>
      <w:r>
        <w:rPr>
          <w:rFonts w:ascii="方正楷体_GBK" w:eastAsia="宋体" w:hAnsi="方正楷体_GBK"/>
          <w:sz w:val="24"/>
        </w:rPr>
        <w:t>,</w:t>
      </w:r>
      <w:r>
        <w:rPr>
          <w:rFonts w:eastAsia="楷体" w:hint="eastAsia"/>
          <w:sz w:val="24"/>
        </w:rPr>
        <w:t>在郁郁葱葱的崇山峻岭中两处有藏有露的山居茅舍</w:t>
      </w:r>
      <w:r>
        <w:rPr>
          <w:rFonts w:ascii="方正楷体_GBK" w:eastAsia="宋体" w:hAnsi="方正楷体_GBK"/>
          <w:sz w:val="24"/>
        </w:rPr>
        <w:t>,</w:t>
      </w:r>
      <w:r>
        <w:rPr>
          <w:rFonts w:eastAsia="楷体" w:hint="eastAsia"/>
          <w:sz w:val="24"/>
        </w:rPr>
        <w:t>传达了“善藏者未始不露</w:t>
      </w:r>
      <w:r>
        <w:rPr>
          <w:rFonts w:ascii="方正楷体_GBK" w:eastAsia="宋体" w:hAnsi="方正楷体_GBK"/>
          <w:sz w:val="24"/>
        </w:rPr>
        <w:t>,</w:t>
      </w:r>
      <w:r>
        <w:rPr>
          <w:rFonts w:eastAsia="楷体" w:hint="eastAsia"/>
          <w:sz w:val="24"/>
        </w:rPr>
        <w:t>善露者未始不藏”的意趣。</w:t>
      </w:r>
    </w:p>
    <w:p>
      <w:pPr>
        <w:spacing w:line="360" w:lineRule="auto"/>
        <w:ind w:firstLine="480" w:firstLineChars="200"/>
        <w:rPr>
          <w:rFonts w:eastAsia="宋体"/>
          <w:sz w:val="24"/>
        </w:rPr>
      </w:pPr>
      <w:r>
        <w:rPr>
          <w:rFonts w:eastAsia="楷体" w:hint="eastAsia"/>
          <w:sz w:val="24"/>
        </w:rPr>
        <w:t>中国古典园林为表达园景意境的深邃</w:t>
      </w:r>
      <w:r>
        <w:rPr>
          <w:rFonts w:ascii="方正楷体_GBK" w:eastAsia="宋体" w:hAnsi="方正楷体_GBK"/>
          <w:sz w:val="24"/>
        </w:rPr>
        <w:t>,</w:t>
      </w:r>
      <w:r>
        <w:rPr>
          <w:rFonts w:eastAsia="楷体" w:hint="eastAsia"/>
          <w:sz w:val="24"/>
        </w:rPr>
        <w:t>也会把某一景物通过山石、建筑、植物等遮掩一部分</w:t>
      </w:r>
      <w:r>
        <w:rPr>
          <w:rFonts w:ascii="方正楷体_GBK" w:eastAsia="宋体" w:hAnsi="方正楷体_GBK"/>
          <w:sz w:val="24"/>
        </w:rPr>
        <w:t>,</w:t>
      </w:r>
      <w:r>
        <w:rPr>
          <w:rFonts w:eastAsia="楷体" w:hint="eastAsia"/>
          <w:sz w:val="24"/>
        </w:rPr>
        <w:t>使人看不到全貌</w:t>
      </w:r>
      <w:r>
        <w:rPr>
          <w:rFonts w:ascii="方正楷体_GBK" w:eastAsia="宋体" w:hAnsi="方正楷体_GBK"/>
          <w:sz w:val="24"/>
        </w:rPr>
        <w:t>,</w:t>
      </w:r>
      <w:r>
        <w:rPr>
          <w:rFonts w:eastAsia="楷体" w:hint="eastAsia"/>
          <w:sz w:val="24"/>
        </w:rPr>
        <w:t>产生一种欲显而隐的含蓄美感。如苏州留园的石林小院</w:t>
      </w:r>
      <w:r>
        <w:rPr>
          <w:rFonts w:ascii="方正楷体_GBK" w:eastAsia="宋体" w:hAnsi="方正楷体_GBK"/>
          <w:sz w:val="24"/>
        </w:rPr>
        <w:t>,</w:t>
      </w:r>
      <w:r>
        <w:rPr>
          <w:rFonts w:eastAsia="楷体" w:hint="eastAsia"/>
          <w:sz w:val="24"/>
        </w:rPr>
        <w:t>由于院墙、门窗遮挡了一部分山石</w:t>
      </w:r>
      <w:r>
        <w:rPr>
          <w:rFonts w:ascii="方正楷体_GBK" w:eastAsia="宋体" w:hAnsi="方正楷体_GBK"/>
          <w:sz w:val="24"/>
        </w:rPr>
        <w:t>,</w:t>
      </w:r>
      <w:r>
        <w:rPr>
          <w:rFonts w:eastAsia="楷体" w:hint="eastAsia"/>
          <w:sz w:val="24"/>
        </w:rPr>
        <w:t>从院中看到的石林小景便呈现出些许神秘感</w:t>
      </w:r>
      <w:r>
        <w:rPr>
          <w:rFonts w:ascii="方正楷体_GBK" w:eastAsia="宋体" w:hAnsi="方正楷体_GBK"/>
          <w:sz w:val="24"/>
        </w:rPr>
        <w:t>,</w:t>
      </w:r>
      <w:r>
        <w:rPr>
          <w:rFonts w:eastAsia="楷体" w:hint="eastAsia"/>
          <w:sz w:val="24"/>
        </w:rPr>
        <w:t>表现出含蓄的审美情趣。苏州拙政园的花木隔、山石隔等更是运用这一造景手法的典范。</w:t>
      </w:r>
    </w:p>
    <w:p>
      <w:pPr>
        <w:spacing w:line="360" w:lineRule="auto"/>
        <w:ind w:firstLine="480" w:firstLineChars="200"/>
        <w:jc w:val="right"/>
        <w:rPr>
          <w:rFonts w:eastAsia="宋体"/>
          <w:sz w:val="24"/>
        </w:rPr>
      </w:pPr>
      <w:r>
        <w:rPr>
          <w:rFonts w:ascii="方正书宋_GBK" w:eastAsia="宋体" w:hAnsi="方正书宋_GBK"/>
          <w:sz w:val="24"/>
        </w:rPr>
        <w:t>(</w:t>
      </w:r>
      <w:r>
        <w:rPr>
          <w:rFonts w:eastAsia="宋体" w:hint="eastAsia"/>
          <w:sz w:val="24"/>
        </w:rPr>
        <w:t>取材于牧戈等人的文章</w:t>
      </w:r>
      <w:r>
        <w:rPr>
          <w:rFonts w:ascii="方正书宋_GBK" w:eastAsia="宋体" w:hAnsi="方正书宋_GBK"/>
          <w:sz w:val="24"/>
        </w:rPr>
        <w:t>)</w:t>
      </w:r>
    </w:p>
    <w:p>
      <w:pPr>
        <w:spacing w:line="360" w:lineRule="auto"/>
        <w:ind w:firstLine="480" w:firstLineChars="200"/>
        <w:rPr>
          <w:rFonts w:eastAsia="黑体"/>
          <w:sz w:val="24"/>
        </w:rPr>
      </w:pPr>
    </w:p>
    <w:p>
      <w:pPr>
        <w:spacing w:line="360" w:lineRule="auto"/>
        <w:ind w:firstLine="480" w:firstLineChars="200"/>
        <w:rPr>
          <w:rFonts w:eastAsia="宋体"/>
          <w:sz w:val="24"/>
        </w:rPr>
      </w:pPr>
      <w:r>
        <w:rPr>
          <w:rFonts w:eastAsia="黑体" w:hint="eastAsia"/>
          <w:sz w:val="24"/>
        </w:rPr>
        <w:t>材料三</w:t>
      </w:r>
      <w:r>
        <w:rPr>
          <w:rFonts w:ascii="方正黑体_GBK" w:eastAsia="宋体" w:hAnsi="方正黑体_GBK"/>
          <w:sz w:val="24"/>
        </w:rPr>
        <w:t>:</w:t>
      </w:r>
    </w:p>
    <w:p>
      <w:pPr>
        <w:spacing w:line="360" w:lineRule="auto"/>
        <w:ind w:firstLine="480" w:firstLineChars="200"/>
        <w:rPr>
          <w:rFonts w:eastAsia="宋体"/>
          <w:sz w:val="24"/>
        </w:rPr>
      </w:pPr>
      <w:r>
        <w:rPr>
          <w:rFonts w:eastAsia="楷体" w:hint="eastAsia"/>
          <w:sz w:val="24"/>
        </w:rPr>
        <w:t>随着传统文化的回归</w:t>
      </w:r>
      <w:r>
        <w:rPr>
          <w:rFonts w:ascii="方正楷体_GBK" w:eastAsia="宋体" w:hAnsi="方正楷体_GBK"/>
          <w:sz w:val="24"/>
        </w:rPr>
        <w:t>,</w:t>
      </w:r>
      <w:r>
        <w:rPr>
          <w:rFonts w:eastAsia="楷体" w:hint="eastAsia"/>
          <w:sz w:val="24"/>
        </w:rPr>
        <w:t>中国古典园林艺术蕴含的东方审美重新引发建筑界关注</w:t>
      </w:r>
      <w:r>
        <w:rPr>
          <w:rFonts w:ascii="方正楷体_GBK" w:eastAsia="宋体" w:hAnsi="方正楷体_GBK"/>
          <w:sz w:val="24"/>
        </w:rPr>
        <w:t>,</w:t>
      </w:r>
      <w:r>
        <w:rPr>
          <w:rFonts w:eastAsia="楷体" w:hint="eastAsia"/>
          <w:sz w:val="24"/>
        </w:rPr>
        <w:t>我国一批前卫建筑师及学者开始致力于将园林思维引入建筑设计中</w:t>
      </w:r>
      <w:r>
        <w:rPr>
          <w:rFonts w:ascii="方正楷体_GBK" w:eastAsia="宋体" w:hAnsi="方正楷体_GBK"/>
          <w:sz w:val="24"/>
        </w:rPr>
        <w:t>,</w:t>
      </w:r>
      <w:r>
        <w:rPr>
          <w:rFonts w:eastAsia="楷体" w:hint="eastAsia"/>
          <w:sz w:val="24"/>
        </w:rPr>
        <w:t>力求将园林式审美意识及空间营构方法移植和转译到建筑创作领域</w:t>
      </w:r>
      <w:r>
        <w:rPr>
          <w:rFonts w:ascii="方正楷体_GBK" w:eastAsia="宋体" w:hAnsi="方正楷体_GBK"/>
          <w:sz w:val="24"/>
        </w:rPr>
        <w:t>,</w:t>
      </w:r>
      <w:r>
        <w:rPr>
          <w:rFonts w:eastAsia="楷体" w:hint="eastAsia"/>
          <w:sz w:val="24"/>
        </w:rPr>
        <w:t>探索中国当代建筑的本土化实践。</w:t>
      </w:r>
    </w:p>
    <w:p>
      <w:pPr>
        <w:spacing w:line="360" w:lineRule="auto"/>
        <w:ind w:firstLine="480" w:firstLineChars="200"/>
        <w:rPr>
          <w:rFonts w:eastAsia="宋体"/>
          <w:sz w:val="24"/>
        </w:rPr>
      </w:pPr>
      <w:r>
        <w:rPr>
          <w:rFonts w:eastAsia="楷体" w:hint="eastAsia"/>
          <w:sz w:val="24"/>
        </w:rPr>
        <w:t>“篱苑书屋”位于北京郊区接近群山的地方</w:t>
      </w:r>
      <w:r>
        <w:rPr>
          <w:rFonts w:ascii="方正楷体_GBK" w:eastAsia="宋体" w:hAnsi="方正楷体_GBK"/>
          <w:sz w:val="24"/>
        </w:rPr>
        <w:t>,</w:t>
      </w:r>
      <w:r>
        <w:rPr>
          <w:rFonts w:eastAsia="楷体" w:hint="eastAsia"/>
          <w:sz w:val="24"/>
        </w:rPr>
        <w:t>是一座方形建筑</w:t>
      </w:r>
      <w:r>
        <w:rPr>
          <w:rFonts w:ascii="方正楷体_GBK" w:eastAsia="宋体" w:hAnsi="方正楷体_GBK"/>
          <w:sz w:val="24"/>
        </w:rPr>
        <w:t>,</w:t>
      </w:r>
      <w:r>
        <w:rPr>
          <w:rFonts w:eastAsia="楷体" w:hint="eastAsia"/>
          <w:sz w:val="24"/>
        </w:rPr>
        <w:t>以方钢作为主要构件。外围护材料使用钢化玻璃</w:t>
      </w:r>
      <w:r>
        <w:rPr>
          <w:rFonts w:ascii="方正楷体_GBK" w:eastAsia="宋体" w:hAnsi="方正楷体_GBK"/>
          <w:sz w:val="24"/>
        </w:rPr>
        <w:t>,</w:t>
      </w:r>
      <w:r>
        <w:rPr>
          <w:rFonts w:eastAsia="楷体" w:hint="eastAsia"/>
          <w:sz w:val="24"/>
        </w:rPr>
        <w:t>玻璃外侧被</w:t>
      </w:r>
      <w:r>
        <w:rPr>
          <w:rFonts w:eastAsia="宋体"/>
          <w:sz w:val="24"/>
        </w:rPr>
        <w:t>4</w:t>
      </w:r>
      <w:r>
        <w:rPr>
          <w:rFonts w:eastAsia="楷体" w:hint="eastAsia"/>
          <w:sz w:val="24"/>
        </w:rPr>
        <w:t>万余根长短一致、粗细相当的柴禾秆密密匝匝地包裹。从远处看</w:t>
      </w:r>
      <w:r>
        <w:rPr>
          <w:rFonts w:ascii="方正楷体_GBK" w:eastAsia="宋体" w:hAnsi="方正楷体_GBK"/>
          <w:sz w:val="24"/>
        </w:rPr>
        <w:t>,</w:t>
      </w:r>
      <w:r>
        <w:rPr>
          <w:rFonts w:eastAsia="楷体" w:hint="eastAsia"/>
          <w:sz w:val="24"/>
        </w:rPr>
        <w:t>屋前水面、水边栈道、平铺的卵石路围护下的裹满柴禾秆的篱苑书屋</w:t>
      </w:r>
      <w:r>
        <w:rPr>
          <w:rFonts w:ascii="方正楷体_GBK" w:eastAsia="宋体" w:hAnsi="方正楷体_GBK"/>
          <w:sz w:val="24"/>
        </w:rPr>
        <w:t>,</w:t>
      </w:r>
      <w:r>
        <w:rPr>
          <w:rFonts w:eastAsia="楷体" w:hint="eastAsia"/>
          <w:sz w:val="24"/>
        </w:rPr>
        <w:t>犹如生长在山谷中的巨型鸟巢。</w:t>
      </w:r>
    </w:p>
    <w:p>
      <w:pPr>
        <w:spacing w:line="360" w:lineRule="auto"/>
        <w:ind w:firstLine="480" w:firstLineChars="200"/>
        <w:rPr>
          <w:rFonts w:eastAsia="宋体"/>
          <w:sz w:val="24"/>
        </w:rPr>
      </w:pPr>
      <w:r>
        <w:rPr>
          <w:rFonts w:eastAsia="楷体" w:hint="eastAsia"/>
          <w:sz w:val="24"/>
        </w:rPr>
        <w:t>建筑内部唯一的隔断是混凝土大门处的玄关</w:t>
      </w:r>
      <w:r>
        <w:rPr>
          <w:rFonts w:ascii="方正楷体_GBK" w:eastAsia="宋体" w:hAnsi="方正楷体_GBK"/>
          <w:sz w:val="24"/>
        </w:rPr>
        <w:t>,</w:t>
      </w:r>
      <w:r>
        <w:rPr>
          <w:rFonts w:eastAsia="楷体" w:hint="eastAsia"/>
          <w:sz w:val="24"/>
        </w:rPr>
        <w:t>浓缩的入口空间为接下来主要空间的呈现进行了铺垫。书屋内部主体空间由大台阶及书架组成</w:t>
      </w:r>
      <w:r>
        <w:rPr>
          <w:rFonts w:ascii="方正楷体_GBK" w:eastAsia="宋体" w:hAnsi="方正楷体_GBK"/>
          <w:sz w:val="24"/>
        </w:rPr>
        <w:t>,</w:t>
      </w:r>
      <w:r>
        <w:rPr>
          <w:rFonts w:eastAsia="楷体" w:hint="eastAsia"/>
          <w:sz w:val="24"/>
        </w:rPr>
        <w:t>书被摆在台阶下面</w:t>
      </w:r>
      <w:r>
        <w:rPr>
          <w:rFonts w:ascii="方正楷体_GBK" w:eastAsia="宋体" w:hAnsi="方正楷体_GBK"/>
          <w:sz w:val="24"/>
        </w:rPr>
        <w:t>,</w:t>
      </w:r>
      <w:r>
        <w:rPr>
          <w:rFonts w:eastAsia="楷体" w:hint="eastAsia"/>
          <w:sz w:val="24"/>
        </w:rPr>
        <w:t>台阶成为主要的看书空间。书籍排布随意</w:t>
      </w:r>
      <w:r>
        <w:rPr>
          <w:rFonts w:ascii="方正楷体_GBK" w:eastAsia="宋体" w:hAnsi="方正楷体_GBK"/>
          <w:sz w:val="24"/>
        </w:rPr>
        <w:t>,</w:t>
      </w:r>
      <w:r>
        <w:rPr>
          <w:rFonts w:eastAsia="楷体" w:hint="eastAsia"/>
          <w:sz w:val="24"/>
        </w:rPr>
        <w:t>读者可以任意抽取自己感兴趣的书</w:t>
      </w:r>
      <w:r>
        <w:rPr>
          <w:rFonts w:ascii="方正楷体_GBK" w:eastAsia="宋体" w:hAnsi="方正楷体_GBK"/>
          <w:sz w:val="24"/>
        </w:rPr>
        <w:t>,</w:t>
      </w:r>
      <w:r>
        <w:rPr>
          <w:rFonts w:eastAsia="楷体" w:hint="eastAsia"/>
          <w:sz w:val="24"/>
        </w:rPr>
        <w:t>找到一个舒服的座位静心阅读。屋内没有人造光源</w:t>
      </w:r>
      <w:r>
        <w:rPr>
          <w:rFonts w:ascii="方正楷体_GBK" w:eastAsia="宋体" w:hAnsi="方正楷体_GBK"/>
          <w:sz w:val="24"/>
        </w:rPr>
        <w:t>,</w:t>
      </w:r>
      <w:r>
        <w:rPr>
          <w:rFonts w:eastAsia="楷体" w:hint="eastAsia"/>
          <w:sz w:val="24"/>
        </w:rPr>
        <w:t>阳光透过夹在立面及屋顶玻璃当中的柴禾秆将斑驳的影子投射到室内空间</w:t>
      </w:r>
      <w:r>
        <w:rPr>
          <w:rFonts w:ascii="方正楷体_GBK" w:eastAsia="宋体" w:hAnsi="方正楷体_GBK"/>
          <w:sz w:val="24"/>
        </w:rPr>
        <w:t>,</w:t>
      </w:r>
      <w:r>
        <w:rPr>
          <w:rFonts w:eastAsia="楷体" w:hint="eastAsia"/>
          <w:sz w:val="24"/>
        </w:rPr>
        <w:t>明亮而温和</w:t>
      </w:r>
      <w:r>
        <w:rPr>
          <w:rFonts w:ascii="方正楷体_GBK" w:eastAsia="宋体" w:hAnsi="方正楷体_GBK"/>
          <w:sz w:val="24"/>
        </w:rPr>
        <w:t>,</w:t>
      </w:r>
      <w:r>
        <w:rPr>
          <w:rFonts w:eastAsia="楷体" w:hint="eastAsia"/>
          <w:sz w:val="24"/>
        </w:rPr>
        <w:t>读书人仿佛置身于自然。</w:t>
      </w:r>
    </w:p>
    <w:p>
      <w:pPr>
        <w:spacing w:line="360" w:lineRule="auto"/>
        <w:ind w:firstLine="480" w:firstLineChars="200"/>
        <w:jc w:val="right"/>
        <w:rPr>
          <w:rFonts w:eastAsia="宋体"/>
          <w:sz w:val="24"/>
        </w:rPr>
      </w:pPr>
      <w:r>
        <w:rPr>
          <w:rFonts w:ascii="方正书宋_GBK" w:eastAsia="宋体" w:hAnsi="方正书宋_GBK"/>
          <w:sz w:val="24"/>
        </w:rPr>
        <w:t>(</w:t>
      </w:r>
      <w:r>
        <w:rPr>
          <w:rFonts w:eastAsia="宋体" w:hint="eastAsia"/>
          <w:sz w:val="24"/>
        </w:rPr>
        <w:t>取材于李晓丹等人的文章</w:t>
      </w:r>
      <w:r>
        <w:rPr>
          <w:rFonts w:ascii="方正书宋_GBK" w:eastAsia="宋体" w:hAnsi="方正书宋_GBK"/>
          <w:sz w:val="24"/>
        </w:rPr>
        <w:t>)</w:t>
      </w:r>
    </w:p>
    <w:p>
      <w:pPr>
        <w:spacing w:line="360" w:lineRule="auto"/>
        <w:rPr>
          <w:rFonts w:eastAsia="宋体"/>
          <w:sz w:val="24"/>
        </w:rPr>
      </w:pPr>
      <w:r>
        <w:rPr>
          <w:rFonts w:ascii="NEU-F5-S92" w:eastAsia="宋体" w:hAnsi="NEU-F5-S92"/>
          <w:sz w:val="24"/>
        </w:rPr>
        <w:t>7</w:t>
      </w:r>
      <w:r>
        <w:rPr>
          <w:rFonts w:eastAsia="宋体"/>
          <w:sz w:val="24"/>
        </w:rPr>
        <w:t>.</w:t>
      </w:r>
      <w:r>
        <w:rPr>
          <w:rFonts w:eastAsia="宋体" w:hint="eastAsia"/>
          <w:sz w:val="24"/>
        </w:rPr>
        <w:t>下列对材料相关内容的理解和分析</w:t>
      </w:r>
      <w:r>
        <w:rPr>
          <w:rFonts w:ascii="方正书宋_GBK" w:eastAsia="宋体" w:hAnsi="方正书宋_GBK"/>
          <w:sz w:val="24"/>
        </w:rPr>
        <w:t>,</w:t>
      </w:r>
      <w:r>
        <w:rPr>
          <w:rFonts w:eastAsia="宋体" w:hint="eastAsia"/>
          <w:sz w:val="24"/>
        </w:rPr>
        <w:t>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中国古代园林建筑和山水画互相影响</w:t>
      </w:r>
      <w:r>
        <w:rPr>
          <w:rFonts w:ascii="方正书宋_GBK" w:eastAsia="宋体" w:hAnsi="方正书宋_GBK"/>
          <w:sz w:val="24"/>
        </w:rPr>
        <w:t>,</w:t>
      </w:r>
      <w:r>
        <w:rPr>
          <w:rFonts w:eastAsia="宋体" w:hint="eastAsia"/>
          <w:sz w:val="24"/>
        </w:rPr>
        <w:t>双方都在对方发展过程中起到关键作用</w:t>
      </w:r>
      <w:r>
        <w:rPr>
          <w:rFonts w:ascii="方正书宋_GBK" w:eastAsia="宋体" w:hAnsi="方正书宋_GBK"/>
          <w:sz w:val="24"/>
        </w:rPr>
        <w:t>,</w:t>
      </w:r>
      <w:r>
        <w:rPr>
          <w:rFonts w:eastAsia="宋体" w:hint="eastAsia"/>
          <w:sz w:val="24"/>
        </w:rPr>
        <w:t>并推动两种艺术形式走向成熟。</w:t>
      </w:r>
    </w:p>
    <w:p>
      <w:pPr>
        <w:spacing w:line="360" w:lineRule="auto"/>
        <w:rPr>
          <w:rFonts w:eastAsia="宋体"/>
          <w:sz w:val="24"/>
        </w:rPr>
      </w:pPr>
      <w:r>
        <w:rPr>
          <w:rFonts w:eastAsia="宋体"/>
          <w:sz w:val="24"/>
        </w:rPr>
        <w:t>B.</w:t>
      </w:r>
      <w:r>
        <w:rPr>
          <w:rFonts w:eastAsia="宋体" w:hint="eastAsia"/>
          <w:sz w:val="24"/>
        </w:rPr>
        <w:t>早期的“界画”带有建筑草图的影子</w:t>
      </w:r>
      <w:r>
        <w:rPr>
          <w:rFonts w:ascii="方正书宋_GBK" w:eastAsia="宋体" w:hAnsi="方正书宋_GBK"/>
          <w:sz w:val="24"/>
        </w:rPr>
        <w:t>,</w:t>
      </w:r>
      <w:r>
        <w:rPr>
          <w:rFonts w:eastAsia="宋体" w:hint="eastAsia"/>
          <w:sz w:val="24"/>
        </w:rPr>
        <w:t>这有利于还原古代生活原貌</w:t>
      </w:r>
      <w:r>
        <w:rPr>
          <w:rFonts w:ascii="方正书宋_GBK" w:eastAsia="宋体" w:hAnsi="方正书宋_GBK"/>
          <w:sz w:val="24"/>
        </w:rPr>
        <w:t>,</w:t>
      </w:r>
      <w:r>
        <w:rPr>
          <w:rFonts w:eastAsia="宋体" w:hint="eastAsia"/>
          <w:sz w:val="24"/>
        </w:rPr>
        <w:t>所以其使用价值、档案价值更大于审美价值。</w:t>
      </w:r>
    </w:p>
    <w:p>
      <w:pPr>
        <w:spacing w:line="360" w:lineRule="auto"/>
        <w:rPr>
          <w:rFonts w:eastAsia="宋体"/>
          <w:sz w:val="24"/>
        </w:rPr>
      </w:pPr>
      <w:r>
        <w:rPr>
          <w:rFonts w:eastAsia="宋体"/>
          <w:sz w:val="24"/>
        </w:rPr>
        <w:t>C.</w:t>
      </w:r>
      <w:r>
        <w:rPr>
          <w:rFonts w:eastAsia="宋体" w:hint="eastAsia"/>
          <w:sz w:val="24"/>
        </w:rPr>
        <w:t>中国古代园林建筑与古代诗画关系密切</w:t>
      </w:r>
      <w:r>
        <w:rPr>
          <w:rFonts w:ascii="方正书宋_GBK" w:eastAsia="宋体" w:hAnsi="方正书宋_GBK"/>
          <w:sz w:val="24"/>
        </w:rPr>
        <w:t>,</w:t>
      </w:r>
      <w:r>
        <w:rPr>
          <w:rFonts w:eastAsia="宋体" w:hint="eastAsia"/>
          <w:sz w:val="24"/>
        </w:rPr>
        <w:t>如果一个人具备深厚的绘画素养与文学素养</w:t>
      </w:r>
      <w:r>
        <w:rPr>
          <w:rFonts w:ascii="方正书宋_GBK" w:eastAsia="宋体" w:hAnsi="方正书宋_GBK"/>
          <w:sz w:val="24"/>
        </w:rPr>
        <w:t>,</w:t>
      </w:r>
      <w:r>
        <w:rPr>
          <w:rFonts w:eastAsia="宋体" w:hint="eastAsia"/>
          <w:sz w:val="24"/>
        </w:rPr>
        <w:t>就能成为一个杰出的造园大师。</w:t>
      </w:r>
    </w:p>
    <w:p>
      <w:pPr>
        <w:spacing w:line="360" w:lineRule="auto"/>
        <w:rPr>
          <w:rFonts w:eastAsia="宋体"/>
          <w:sz w:val="24"/>
        </w:rPr>
      </w:pPr>
      <w:r>
        <w:rPr>
          <w:rFonts w:eastAsia="宋体"/>
          <w:sz w:val="24"/>
        </w:rPr>
        <w:t>D.</w:t>
      </w:r>
      <w:r>
        <w:rPr>
          <w:rFonts w:eastAsia="宋体" w:hint="eastAsia"/>
          <w:sz w:val="24"/>
        </w:rPr>
        <w:t>古典园林艺术蕴含的东方审美引发当今建筑界关注是传统文化回归的必然</w:t>
      </w:r>
      <w:r>
        <w:rPr>
          <w:rFonts w:ascii="方正书宋_GBK" w:eastAsia="宋体" w:hAnsi="方正书宋_GBK"/>
          <w:sz w:val="24"/>
        </w:rPr>
        <w:t>,</w:t>
      </w:r>
      <w:r>
        <w:rPr>
          <w:rFonts w:eastAsia="宋体" w:hint="eastAsia"/>
          <w:sz w:val="24"/>
        </w:rPr>
        <w:t>这也有利于探索中国当代建筑的本土化实践之路。</w:t>
      </w:r>
    </w:p>
    <w:p>
      <w:pPr>
        <w:spacing w:line="360" w:lineRule="auto"/>
        <w:rPr>
          <w:rFonts w:eastAsia="宋体"/>
          <w:sz w:val="24"/>
        </w:rPr>
      </w:pPr>
      <w:r>
        <w:rPr>
          <w:rFonts w:eastAsia="宋体"/>
          <w:sz w:val="24"/>
        </w:rPr>
        <w:drawing>
          <wp:inline distT="0" distB="0" distL="0" distR="0">
            <wp:extent cx="81915" cy="88265"/>
            <wp:effectExtent l="0" t="0" r="0" b="0"/>
            <wp:docPr id="115"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919269"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A</w:t>
      </w:r>
      <w:r>
        <w:rPr>
          <w:rFonts w:eastAsia="宋体" w:hint="eastAsia"/>
          <w:sz w:val="24"/>
        </w:rPr>
        <w:t>项</w:t>
      </w:r>
      <w:r>
        <w:rPr>
          <w:rFonts w:ascii="方正书宋_GBK" w:eastAsia="宋体" w:hAnsi="方正书宋_GBK"/>
          <w:sz w:val="24"/>
        </w:rPr>
        <w:t>,</w:t>
      </w:r>
      <w:r>
        <w:rPr>
          <w:rFonts w:eastAsia="宋体" w:hint="eastAsia"/>
          <w:sz w:val="24"/>
        </w:rPr>
        <w:t>“双方都在对方发展过程中起到关键作用</w:t>
      </w:r>
      <w:r>
        <w:rPr>
          <w:rFonts w:ascii="方正书宋_GBK" w:eastAsia="宋体" w:hAnsi="方正书宋_GBK"/>
          <w:sz w:val="24"/>
        </w:rPr>
        <w:t>,</w:t>
      </w:r>
      <w:r>
        <w:rPr>
          <w:rFonts w:eastAsia="宋体" w:hint="eastAsia"/>
          <w:sz w:val="24"/>
        </w:rPr>
        <w:t>并推动两种艺术形式走向成熟”以偏概全。原文只是说“在山水画发展的关键时刻</w:t>
      </w:r>
      <w:r>
        <w:rPr>
          <w:rFonts w:ascii="方正书宋_GBK" w:eastAsia="宋体" w:hAnsi="方正书宋_GBK"/>
          <w:sz w:val="24"/>
        </w:rPr>
        <w:t>,</w:t>
      </w:r>
      <w:r>
        <w:rPr>
          <w:rFonts w:eastAsia="宋体" w:hint="eastAsia"/>
          <w:sz w:val="24"/>
        </w:rPr>
        <w:t>园林建筑起到了积极的作用</w:t>
      </w:r>
      <w:r>
        <w:rPr>
          <w:rFonts w:ascii="方正书宋_GBK" w:eastAsia="宋体" w:hAnsi="方正书宋_GBK"/>
          <w:sz w:val="24"/>
        </w:rPr>
        <w:t>,</w:t>
      </w:r>
      <w:r>
        <w:rPr>
          <w:rFonts w:eastAsia="宋体" w:hint="eastAsia"/>
          <w:sz w:val="24"/>
        </w:rPr>
        <w:t>推动了山水画的成熟”</w:t>
      </w:r>
      <w:r>
        <w:rPr>
          <w:rFonts w:ascii="方正书宋_GBK" w:eastAsia="宋体" w:hAnsi="方正书宋_GBK"/>
          <w:sz w:val="24"/>
        </w:rPr>
        <w:t>,</w:t>
      </w:r>
      <w:r>
        <w:rPr>
          <w:rFonts w:eastAsia="宋体" w:hint="eastAsia"/>
          <w:sz w:val="24"/>
        </w:rPr>
        <w:t>并没有说山水画对园林也有这样的作用。</w:t>
      </w:r>
      <w:r>
        <w:rPr>
          <w:rFonts w:eastAsia="宋体"/>
          <w:sz w:val="24"/>
        </w:rPr>
        <w:t>C</w:t>
      </w:r>
      <w:r>
        <w:rPr>
          <w:rFonts w:eastAsia="宋体" w:hint="eastAsia"/>
          <w:sz w:val="24"/>
        </w:rPr>
        <w:t>项</w:t>
      </w:r>
      <w:r>
        <w:rPr>
          <w:rFonts w:ascii="方正书宋_GBK" w:eastAsia="宋体" w:hAnsi="方正书宋_GBK"/>
          <w:sz w:val="24"/>
        </w:rPr>
        <w:t>,</w:t>
      </w:r>
      <w:r>
        <w:rPr>
          <w:rFonts w:eastAsia="宋体" w:hint="eastAsia"/>
          <w:sz w:val="24"/>
        </w:rPr>
        <w:t>“如果一个人具备深厚的绘画素养与文学素养</w:t>
      </w:r>
      <w:r>
        <w:rPr>
          <w:rFonts w:ascii="方正书宋_GBK" w:eastAsia="宋体" w:hAnsi="方正书宋_GBK"/>
          <w:sz w:val="24"/>
        </w:rPr>
        <w:t>,</w:t>
      </w:r>
      <w:r>
        <w:rPr>
          <w:rFonts w:eastAsia="宋体" w:hint="eastAsia"/>
          <w:sz w:val="24"/>
        </w:rPr>
        <w:t>就能成为一个杰出的造园大师”说法绝对。文中说“善画者善园</w:t>
      </w:r>
      <w:r>
        <w:rPr>
          <w:rFonts w:ascii="方正书宋_GBK" w:eastAsia="宋体" w:hAnsi="方正书宋_GBK"/>
          <w:sz w:val="24"/>
        </w:rPr>
        <w:t>,</w:t>
      </w:r>
      <w:r>
        <w:rPr>
          <w:rFonts w:eastAsia="宋体" w:hint="eastAsia"/>
          <w:sz w:val="24"/>
        </w:rPr>
        <w:t>善园者善画”</w:t>
      </w:r>
      <w:r>
        <w:rPr>
          <w:rFonts w:ascii="方正书宋_GBK" w:eastAsia="宋体" w:hAnsi="方正书宋_GBK"/>
          <w:sz w:val="24"/>
        </w:rPr>
        <w:t>,</w:t>
      </w:r>
      <w:r>
        <w:rPr>
          <w:rFonts w:eastAsia="宋体" w:hint="eastAsia"/>
          <w:sz w:val="24"/>
        </w:rPr>
        <w:t>强调了绘画和造园之间的关系</w:t>
      </w:r>
      <w:r>
        <w:rPr>
          <w:rFonts w:ascii="方正书宋_GBK" w:eastAsia="宋体" w:hAnsi="方正书宋_GBK"/>
          <w:sz w:val="24"/>
        </w:rPr>
        <w:t>,</w:t>
      </w:r>
      <w:r>
        <w:rPr>
          <w:rFonts w:eastAsia="宋体" w:hint="eastAsia"/>
          <w:sz w:val="24"/>
        </w:rPr>
        <w:t>至于文学</w:t>
      </w:r>
      <w:r>
        <w:rPr>
          <w:rFonts w:ascii="方正书宋_GBK" w:eastAsia="宋体" w:hAnsi="方正书宋_GBK"/>
          <w:sz w:val="24"/>
        </w:rPr>
        <w:t>,</w:t>
      </w:r>
      <w:r>
        <w:rPr>
          <w:rFonts w:eastAsia="宋体" w:hint="eastAsia"/>
          <w:sz w:val="24"/>
        </w:rPr>
        <w:t>文中这样说“</w:t>
      </w:r>
      <w:r>
        <w:rPr>
          <w:rFonts w:ascii="方正书宋_GBK" w:eastAsia="宋体" w:hAnsi="方正书宋_GBK"/>
          <w:sz w:val="24"/>
        </w:rPr>
        <w:t>(</w:t>
      </w:r>
      <w:r>
        <w:rPr>
          <w:rFonts w:eastAsia="宋体" w:hint="eastAsia"/>
          <w:sz w:val="24"/>
        </w:rPr>
        <w:t>中国园林</w:t>
      </w:r>
      <w:r>
        <w:rPr>
          <w:rFonts w:ascii="方正书宋_GBK" w:eastAsia="宋体" w:hAnsi="方正书宋_GBK"/>
          <w:sz w:val="24"/>
        </w:rPr>
        <w:t>)</w:t>
      </w:r>
      <w:r>
        <w:rPr>
          <w:rFonts w:eastAsia="宋体" w:hint="eastAsia"/>
          <w:sz w:val="24"/>
        </w:rPr>
        <w:t>美学境界与中国古代的文学绘画、戏曲等艺术形态相契合”</w:t>
      </w:r>
      <w:r>
        <w:rPr>
          <w:rFonts w:ascii="方正书宋_GBK" w:eastAsia="宋体" w:hAnsi="方正书宋_GBK"/>
          <w:sz w:val="24"/>
        </w:rPr>
        <w:t>,</w:t>
      </w:r>
      <w:r>
        <w:rPr>
          <w:rFonts w:eastAsia="宋体" w:hint="eastAsia"/>
          <w:sz w:val="24"/>
        </w:rPr>
        <w:t>并不能论定具备绘画素养和文学素养就能成为杰出的造园大师。</w:t>
      </w:r>
      <w:r>
        <w:rPr>
          <w:rFonts w:eastAsia="宋体"/>
          <w:sz w:val="24"/>
        </w:rPr>
        <w:t>D</w:t>
      </w:r>
      <w:r>
        <w:rPr>
          <w:rFonts w:eastAsia="宋体" w:hint="eastAsia"/>
          <w:sz w:val="24"/>
        </w:rPr>
        <w:t>项</w:t>
      </w:r>
      <w:r>
        <w:rPr>
          <w:rFonts w:ascii="方正书宋_GBK" w:eastAsia="宋体" w:hAnsi="方正书宋_GBK"/>
          <w:sz w:val="24"/>
        </w:rPr>
        <w:t>,</w:t>
      </w:r>
      <w:r>
        <w:rPr>
          <w:rFonts w:eastAsia="宋体" w:hint="eastAsia"/>
          <w:sz w:val="24"/>
        </w:rPr>
        <w:t>“是传统文化回归的必然”</w:t>
      </w:r>
      <w:r>
        <w:rPr>
          <w:rFonts w:ascii="方正书宋_GBK" w:eastAsia="宋体" w:hAnsi="方正书宋_GBK"/>
          <w:sz w:val="24"/>
        </w:rPr>
        <w:t>,</w:t>
      </w:r>
      <w:r>
        <w:rPr>
          <w:rFonts w:eastAsia="宋体" w:hint="eastAsia"/>
          <w:sz w:val="24"/>
        </w:rPr>
        <w:t>将或然说成必然。原文只是说“随着传统文化的回归</w:t>
      </w:r>
      <w:r>
        <w:rPr>
          <w:rFonts w:ascii="方正书宋_GBK" w:eastAsia="宋体" w:hAnsi="方正书宋_GBK"/>
          <w:sz w:val="24"/>
        </w:rPr>
        <w:t>,</w:t>
      </w:r>
      <w:r>
        <w:rPr>
          <w:rFonts w:eastAsia="宋体" w:hint="eastAsia"/>
          <w:sz w:val="24"/>
        </w:rPr>
        <w:t>中国古典园林艺术蕴含的东方审美重新引发建筑界关注”</w:t>
      </w:r>
      <w:r>
        <w:rPr>
          <w:rFonts w:ascii="方正书宋_GBK" w:eastAsia="宋体" w:hAnsi="方正书宋_GBK"/>
          <w:sz w:val="24"/>
        </w:rPr>
        <w:t>,</w:t>
      </w:r>
      <w:r>
        <w:rPr>
          <w:rFonts w:eastAsia="宋体" w:hint="eastAsia"/>
          <w:sz w:val="24"/>
        </w:rPr>
        <w:t>并不能断定是必然关系。</w:t>
      </w:r>
    </w:p>
    <w:p>
      <w:pPr>
        <w:spacing w:line="360" w:lineRule="auto"/>
        <w:rPr>
          <w:rFonts w:eastAsia="宋体"/>
          <w:sz w:val="24"/>
        </w:rPr>
      </w:pPr>
      <w:r>
        <w:rPr>
          <w:rFonts w:ascii="NEU-F5-S92" w:eastAsia="宋体" w:hAnsi="NEU-F5-S92"/>
          <w:sz w:val="24"/>
        </w:rPr>
        <w:t>8</w:t>
      </w:r>
      <w:r>
        <w:rPr>
          <w:rFonts w:eastAsia="宋体"/>
          <w:sz w:val="24"/>
        </w:rPr>
        <w:t>.</w:t>
      </w:r>
      <w:r>
        <w:rPr>
          <w:rFonts w:eastAsia="宋体" w:hint="eastAsia"/>
          <w:sz w:val="24"/>
        </w:rPr>
        <w:t>下列对材料二论证的分析</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ab/>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第一段是材料的中心段</w:t>
      </w:r>
      <w:r>
        <w:rPr>
          <w:rFonts w:ascii="方正书宋_GBK" w:eastAsia="宋体" w:hAnsi="方正书宋_GBK"/>
          <w:sz w:val="24"/>
        </w:rPr>
        <w:t>,</w:t>
      </w:r>
      <w:r>
        <w:rPr>
          <w:rFonts w:eastAsia="宋体" w:hint="eastAsia"/>
          <w:sz w:val="24"/>
        </w:rPr>
        <w:t>作者开门见山地提出中心观点</w:t>
      </w:r>
      <w:r>
        <w:rPr>
          <w:rFonts w:ascii="方正书宋_GBK" w:eastAsia="宋体" w:hAnsi="方正书宋_GBK"/>
          <w:sz w:val="24"/>
        </w:rPr>
        <w:t>:</w:t>
      </w:r>
      <w:r>
        <w:rPr>
          <w:rFonts w:eastAsia="宋体" w:hint="eastAsia"/>
          <w:sz w:val="24"/>
        </w:rPr>
        <w:t>中国山水画与古代园林建筑之间关系密切。</w:t>
      </w:r>
    </w:p>
    <w:p>
      <w:pPr>
        <w:spacing w:line="360" w:lineRule="auto"/>
        <w:rPr>
          <w:rFonts w:eastAsia="宋体"/>
          <w:sz w:val="24"/>
        </w:rPr>
      </w:pPr>
      <w:r>
        <w:rPr>
          <w:rFonts w:eastAsia="宋体"/>
          <w:sz w:val="24"/>
        </w:rPr>
        <w:t>B.</w:t>
      </w:r>
      <w:r>
        <w:rPr>
          <w:rFonts w:eastAsia="宋体" w:hint="eastAsia"/>
          <w:sz w:val="24"/>
        </w:rPr>
        <w:t>第二段中列举《历代名画记》中记载的阎立本的事例</w:t>
      </w:r>
      <w:r>
        <w:rPr>
          <w:rFonts w:ascii="方正书宋_GBK" w:eastAsia="宋体" w:hAnsi="方正书宋_GBK"/>
          <w:sz w:val="24"/>
        </w:rPr>
        <w:t>,</w:t>
      </w:r>
      <w:r>
        <w:rPr>
          <w:rFonts w:eastAsia="宋体" w:hint="eastAsia"/>
          <w:sz w:val="24"/>
        </w:rPr>
        <w:t>是为了说明阎立本的绘画技艺高超。</w:t>
      </w:r>
    </w:p>
    <w:p>
      <w:pPr>
        <w:spacing w:line="360" w:lineRule="auto"/>
        <w:rPr>
          <w:rFonts w:eastAsia="宋体"/>
          <w:sz w:val="24"/>
        </w:rPr>
      </w:pPr>
      <w:r>
        <w:rPr>
          <w:rFonts w:eastAsia="宋体"/>
          <w:sz w:val="24"/>
        </w:rPr>
        <w:t>C.</w:t>
      </w:r>
      <w:r>
        <w:rPr>
          <w:rFonts w:eastAsia="宋体" w:hint="eastAsia"/>
          <w:sz w:val="24"/>
        </w:rPr>
        <w:t>第四段作者先提出自己的观点</w:t>
      </w:r>
      <w:r>
        <w:rPr>
          <w:rFonts w:ascii="方正书宋_GBK" w:eastAsia="宋体" w:hAnsi="方正书宋_GBK"/>
          <w:sz w:val="24"/>
        </w:rPr>
        <w:t>,</w:t>
      </w:r>
      <w:r>
        <w:rPr>
          <w:rFonts w:eastAsia="宋体" w:hint="eastAsia"/>
          <w:sz w:val="24"/>
        </w:rPr>
        <w:t>然后运用了正反对比、举例论证等方法论证了自己的观点。</w:t>
      </w:r>
    </w:p>
    <w:p>
      <w:pPr>
        <w:spacing w:line="360" w:lineRule="auto"/>
        <w:rPr>
          <w:rFonts w:eastAsia="宋体"/>
          <w:sz w:val="24"/>
        </w:rPr>
      </w:pPr>
      <w:r>
        <w:rPr>
          <w:rFonts w:eastAsia="宋体"/>
          <w:sz w:val="24"/>
        </w:rPr>
        <w:t>D.</w:t>
      </w:r>
      <w:r>
        <w:rPr>
          <w:rFonts w:eastAsia="宋体" w:hint="eastAsia"/>
          <w:sz w:val="24"/>
        </w:rPr>
        <w:t>从论述层次上看</w:t>
      </w:r>
      <w:r>
        <w:rPr>
          <w:rFonts w:ascii="方正书宋_GBK" w:eastAsia="宋体" w:hAnsi="方正书宋_GBK"/>
          <w:sz w:val="24"/>
        </w:rPr>
        <w:t>,</w:t>
      </w:r>
      <w:r>
        <w:rPr>
          <w:rFonts w:eastAsia="宋体" w:hint="eastAsia"/>
          <w:sz w:val="24"/>
        </w:rPr>
        <w:t>四、五段是一个层次</w:t>
      </w:r>
      <w:r>
        <w:rPr>
          <w:rFonts w:ascii="方正书宋_GBK" w:eastAsia="宋体" w:hAnsi="方正书宋_GBK"/>
          <w:sz w:val="24"/>
        </w:rPr>
        <w:t>,</w:t>
      </w:r>
      <w:r>
        <w:rPr>
          <w:rFonts w:eastAsia="宋体" w:hint="eastAsia"/>
          <w:sz w:val="24"/>
        </w:rPr>
        <w:t>六、七段是一个层次</w:t>
      </w:r>
      <w:r>
        <w:rPr>
          <w:rFonts w:ascii="方正书宋_GBK" w:eastAsia="宋体" w:hAnsi="方正书宋_GBK"/>
          <w:sz w:val="24"/>
        </w:rPr>
        <w:t>,</w:t>
      </w:r>
      <w:r>
        <w:rPr>
          <w:rFonts w:eastAsia="宋体" w:hint="eastAsia"/>
          <w:sz w:val="24"/>
        </w:rPr>
        <w:t>在顺序上都是先说“画”再说“建筑”。</w:t>
      </w:r>
    </w:p>
    <w:p>
      <w:pPr>
        <w:spacing w:line="360" w:lineRule="auto"/>
        <w:rPr>
          <w:rFonts w:eastAsia="宋体"/>
          <w:sz w:val="24"/>
        </w:rPr>
      </w:pPr>
      <w:r>
        <w:rPr>
          <w:rFonts w:eastAsia="宋体"/>
          <w:sz w:val="24"/>
        </w:rPr>
        <w:drawing>
          <wp:inline distT="0" distB="0" distL="0" distR="0">
            <wp:extent cx="81915" cy="88265"/>
            <wp:effectExtent l="0" t="0" r="0" b="0"/>
            <wp:docPr id="116"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314880"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B</w:t>
      </w:r>
      <w:r>
        <w:rPr>
          <w:rFonts w:eastAsia="宋体"/>
          <w:sz w:val="24"/>
        </w:rPr>
        <w:t>　</w:t>
      </w:r>
      <w:r>
        <w:rPr>
          <w:rFonts w:eastAsia="宋体" w:hint="eastAsia"/>
          <w:sz w:val="24"/>
        </w:rPr>
        <w:t>“是为了说明阎立本的绘画技艺高超”理解错误。后文说“从他开始</w:t>
      </w:r>
      <w:r>
        <w:rPr>
          <w:rFonts w:ascii="方正书宋_GBK" w:eastAsia="宋体" w:hAnsi="方正书宋_GBK"/>
          <w:sz w:val="24"/>
        </w:rPr>
        <w:t>,</w:t>
      </w:r>
      <w:r>
        <w:rPr>
          <w:rFonts w:eastAsia="宋体" w:hint="eastAsia"/>
          <w:sz w:val="24"/>
        </w:rPr>
        <w:t>建筑设计中的山水渐渐从原来的宫观效果图中独立出来</w:t>
      </w:r>
      <w:r>
        <w:rPr>
          <w:rFonts w:ascii="方正书宋_GBK" w:eastAsia="宋体" w:hAnsi="方正书宋_GBK"/>
          <w:sz w:val="24"/>
        </w:rPr>
        <w:t>,</w:t>
      </w:r>
      <w:r>
        <w:rPr>
          <w:rFonts w:eastAsia="宋体" w:hint="eastAsia"/>
          <w:sz w:val="24"/>
        </w:rPr>
        <w:t>成为单纯的山水画”</w:t>
      </w:r>
      <w:r>
        <w:rPr>
          <w:rFonts w:ascii="方正书宋_GBK" w:eastAsia="宋体" w:hAnsi="方正书宋_GBK"/>
          <w:sz w:val="24"/>
        </w:rPr>
        <w:t>,</w:t>
      </w:r>
      <w:r>
        <w:rPr>
          <w:rFonts w:eastAsia="宋体" w:hint="eastAsia"/>
          <w:sz w:val="24"/>
        </w:rPr>
        <w:t>举阎立本的例子</w:t>
      </w:r>
      <w:r>
        <w:rPr>
          <w:rFonts w:ascii="方正书宋_GBK" w:eastAsia="宋体" w:hAnsi="方正书宋_GBK"/>
          <w:sz w:val="24"/>
        </w:rPr>
        <w:t>,</w:t>
      </w:r>
      <w:r>
        <w:rPr>
          <w:rFonts w:eastAsia="宋体" w:hint="eastAsia"/>
          <w:sz w:val="24"/>
        </w:rPr>
        <w:t>正是为了说明这一点。</w:t>
      </w:r>
    </w:p>
    <w:p>
      <w:pPr>
        <w:spacing w:line="360" w:lineRule="auto"/>
        <w:rPr>
          <w:rFonts w:eastAsia="宋体"/>
          <w:sz w:val="24"/>
        </w:rPr>
      </w:pPr>
      <w:r>
        <w:rPr>
          <w:rFonts w:ascii="NEU-F5-S92" w:eastAsia="宋体" w:hAnsi="NEU-F5-S92"/>
          <w:sz w:val="24"/>
        </w:rPr>
        <w:t>9</w:t>
      </w:r>
      <w:r>
        <w:rPr>
          <w:rFonts w:eastAsia="宋体"/>
          <w:sz w:val="24"/>
        </w:rPr>
        <w:t>.</w:t>
      </w:r>
      <w:r>
        <w:rPr>
          <w:rFonts w:eastAsia="宋体" w:hint="eastAsia"/>
          <w:sz w:val="24"/>
        </w:rPr>
        <w:t>下列对文中所举园林建筑的分析</w:t>
      </w:r>
      <w:r>
        <w:rPr>
          <w:rFonts w:ascii="方正书宋_GBK" w:eastAsia="宋体" w:hAnsi="方正书宋_GBK"/>
          <w:sz w:val="24"/>
        </w:rPr>
        <w:t>,</w:t>
      </w:r>
      <w:r>
        <w:rPr>
          <w:rFonts w:eastAsia="宋体" w:hint="eastAsia"/>
          <w:sz w:val="24"/>
        </w:rPr>
        <w:t>不正确的一项是</w:t>
      </w:r>
      <w:r>
        <w:rPr>
          <w:rFonts w:ascii="方正书宋_GBK" w:eastAsia="宋体" w:hAnsi="方正书宋_GBK"/>
          <w:sz w:val="24"/>
        </w:rPr>
        <w:t>(</w:t>
      </w:r>
      <w:r>
        <w:rPr>
          <w:rFonts w:eastAsia="宋体"/>
          <w:sz w:val="24"/>
        </w:rPr>
        <w:t>3</w:t>
      </w:r>
      <w:r>
        <w:rPr>
          <w:rFonts w:eastAsia="宋体" w:hint="eastAsia"/>
          <w:sz w:val="24"/>
        </w:rPr>
        <w:t>分</w:t>
      </w:r>
      <w:r>
        <w:rPr>
          <w:rFonts w:ascii="方正书宋_GBK" w:eastAsia="宋体" w:hAnsi="方正书宋_GBK"/>
          <w:sz w:val="24"/>
        </w:rPr>
        <w:t>)(</w:t>
      </w:r>
      <w:r>
        <w:rPr>
          <w:rFonts w:eastAsia="宋体"/>
          <w:sz w:val="24"/>
        </w:rPr>
        <w:t>　　</w:t>
      </w:r>
      <w:r>
        <w:rPr>
          <w:rFonts w:ascii="方正书宋_GBK" w:eastAsia="宋体" w:hAnsi="方正书宋_GBK"/>
          <w:sz w:val="24"/>
        </w:rPr>
        <w:t>)</w:t>
      </w:r>
    </w:p>
    <w:p>
      <w:pPr>
        <w:spacing w:line="360" w:lineRule="auto"/>
        <w:rPr>
          <w:rFonts w:eastAsia="宋体"/>
          <w:sz w:val="24"/>
        </w:rPr>
      </w:pPr>
      <w:r>
        <w:rPr>
          <w:rFonts w:eastAsia="宋体"/>
          <w:sz w:val="24"/>
        </w:rPr>
        <w:t>A.</w:t>
      </w:r>
      <w:r>
        <w:rPr>
          <w:rFonts w:eastAsia="宋体" w:hint="eastAsia"/>
          <w:sz w:val="24"/>
        </w:rPr>
        <w:t>王维的“辋川别业”在建造上借鉴了山水诗和山水画的手法和思想。</w:t>
      </w:r>
    </w:p>
    <w:p>
      <w:pPr>
        <w:spacing w:line="360" w:lineRule="auto"/>
        <w:rPr>
          <w:rFonts w:eastAsia="宋体"/>
          <w:sz w:val="24"/>
        </w:rPr>
      </w:pPr>
      <w:r>
        <w:rPr>
          <w:rFonts w:eastAsia="宋体"/>
          <w:sz w:val="24"/>
        </w:rPr>
        <w:t>B.</w:t>
      </w:r>
      <w:r>
        <w:rPr>
          <w:rFonts w:eastAsia="宋体" w:hint="eastAsia"/>
          <w:sz w:val="24"/>
        </w:rPr>
        <w:t>白塔在北海中的地位和佛香阁在颐和园中的地位一样</w:t>
      </w:r>
      <w:r>
        <w:rPr>
          <w:rFonts w:ascii="方正书宋_GBK" w:eastAsia="宋体" w:hAnsi="方正书宋_GBK"/>
          <w:sz w:val="24"/>
        </w:rPr>
        <w:t>,</w:t>
      </w:r>
      <w:r>
        <w:rPr>
          <w:rFonts w:eastAsia="宋体" w:hint="eastAsia"/>
          <w:sz w:val="24"/>
        </w:rPr>
        <w:t>都是主体建筑。</w:t>
      </w:r>
    </w:p>
    <w:p>
      <w:pPr>
        <w:spacing w:line="360" w:lineRule="auto"/>
        <w:rPr>
          <w:rFonts w:eastAsia="宋体"/>
          <w:sz w:val="24"/>
        </w:rPr>
      </w:pPr>
      <w:r>
        <w:rPr>
          <w:rFonts w:eastAsia="宋体"/>
          <w:sz w:val="24"/>
        </w:rPr>
        <w:t>C.</w:t>
      </w:r>
      <w:r>
        <w:rPr>
          <w:rFonts w:eastAsia="宋体" w:hint="eastAsia"/>
          <w:sz w:val="24"/>
        </w:rPr>
        <w:t>“篱苑书屋”和苏州留园石林小院的入口设计在设计理念上是相同的。</w:t>
      </w:r>
    </w:p>
    <w:p>
      <w:pPr>
        <w:spacing w:line="360" w:lineRule="auto"/>
        <w:rPr>
          <w:rFonts w:eastAsia="宋体"/>
          <w:sz w:val="24"/>
        </w:rPr>
      </w:pPr>
      <w:r>
        <w:rPr>
          <w:rFonts w:eastAsia="宋体"/>
          <w:sz w:val="24"/>
        </w:rPr>
        <w:t>D.</w:t>
      </w:r>
      <w:r>
        <w:rPr>
          <w:rFonts w:eastAsia="宋体" w:hint="eastAsia"/>
          <w:sz w:val="24"/>
        </w:rPr>
        <w:t>“篱苑书屋”采用室内自然采光的形式</w:t>
      </w:r>
      <w:r>
        <w:rPr>
          <w:rFonts w:ascii="方正书宋_GBK" w:eastAsia="宋体" w:hAnsi="方正书宋_GBK"/>
          <w:sz w:val="24"/>
        </w:rPr>
        <w:t>,</w:t>
      </w:r>
      <w:r>
        <w:rPr>
          <w:rFonts w:eastAsia="宋体" w:hint="eastAsia"/>
          <w:sz w:val="24"/>
        </w:rPr>
        <w:t>体现了人与自然山水有机融合的理念。</w:t>
      </w:r>
    </w:p>
    <w:p>
      <w:pPr>
        <w:spacing w:line="360" w:lineRule="auto"/>
        <w:rPr>
          <w:rFonts w:eastAsia="宋体"/>
          <w:sz w:val="24"/>
        </w:rPr>
      </w:pPr>
      <w:r>
        <w:rPr>
          <w:rFonts w:eastAsia="宋体"/>
          <w:sz w:val="24"/>
        </w:rPr>
        <w:drawing>
          <wp:inline distT="0" distB="0" distL="0" distR="0">
            <wp:extent cx="81915" cy="88265"/>
            <wp:effectExtent l="0" t="0" r="0" b="0"/>
            <wp:docPr id="117"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79457"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NEU-HZ-S92" w:eastAsia="宋体" w:hAnsi="NEU-HZ-S92"/>
          <w:sz w:val="24"/>
        </w:rPr>
        <w:t>D</w:t>
      </w:r>
      <w:r>
        <w:rPr>
          <w:rFonts w:eastAsia="宋体"/>
          <w:sz w:val="24"/>
        </w:rPr>
        <w:t>　</w:t>
      </w:r>
      <w:r>
        <w:rPr>
          <w:rFonts w:eastAsia="宋体" w:hint="eastAsia"/>
          <w:sz w:val="24"/>
        </w:rPr>
        <w:t>“体现了人与自然山水有机融合的理念”错误。原文只是说“读书人仿佛置身于自然”</w:t>
      </w:r>
      <w:r>
        <w:rPr>
          <w:rFonts w:ascii="方正书宋_GBK" w:eastAsia="宋体" w:hAnsi="方正书宋_GBK"/>
          <w:sz w:val="24"/>
        </w:rPr>
        <w:t>,</w:t>
      </w:r>
      <w:r>
        <w:rPr>
          <w:rFonts w:eastAsia="宋体" w:hint="eastAsia"/>
          <w:sz w:val="24"/>
        </w:rPr>
        <w:t>举此例主要是为了证明材料三开头提出的观点</w:t>
      </w:r>
      <w:r>
        <w:rPr>
          <w:rFonts w:ascii="方正书宋_GBK" w:eastAsia="宋体" w:hAnsi="方正书宋_GBK"/>
          <w:sz w:val="24"/>
        </w:rPr>
        <w:t>:</w:t>
      </w:r>
      <w:r>
        <w:rPr>
          <w:rFonts w:eastAsia="宋体" w:hint="eastAsia"/>
          <w:sz w:val="24"/>
        </w:rPr>
        <w:t>“我国一批前卫建筑师及学者开始致力于将园林思维引入建筑设计中</w:t>
      </w:r>
      <w:r>
        <w:rPr>
          <w:rFonts w:ascii="方正书宋_GBK" w:eastAsia="宋体" w:hAnsi="方正书宋_GBK"/>
          <w:sz w:val="24"/>
        </w:rPr>
        <w:t>,</w:t>
      </w:r>
      <w:r>
        <w:rPr>
          <w:rFonts w:eastAsia="宋体" w:hint="eastAsia"/>
          <w:sz w:val="24"/>
        </w:rPr>
        <w:t>力求将园林式审美意识及空间营构方法移植和转译到建筑创作领域</w:t>
      </w:r>
      <w:r>
        <w:rPr>
          <w:rFonts w:ascii="方正书宋_GBK" w:eastAsia="宋体" w:hAnsi="方正书宋_GBK"/>
          <w:sz w:val="24"/>
        </w:rPr>
        <w:t>,</w:t>
      </w:r>
      <w:r>
        <w:rPr>
          <w:rFonts w:eastAsia="宋体" w:hint="eastAsia"/>
          <w:sz w:val="24"/>
        </w:rPr>
        <w:t>探索中国当代建筑的本土化实践”。</w:t>
      </w:r>
    </w:p>
    <w:p>
      <w:pPr>
        <w:spacing w:line="360" w:lineRule="auto"/>
        <w:rPr>
          <w:rFonts w:eastAsia="宋体"/>
          <w:sz w:val="24"/>
        </w:rPr>
      </w:pPr>
      <w:r>
        <w:rPr>
          <w:rFonts w:ascii="NEU-F5-S92" w:eastAsia="宋体" w:hAnsi="NEU-F5-S92"/>
          <w:sz w:val="24"/>
        </w:rPr>
        <w:t>10</w:t>
      </w:r>
      <w:r>
        <w:rPr>
          <w:rFonts w:eastAsia="宋体"/>
          <w:sz w:val="24"/>
        </w:rPr>
        <w:t>.</w:t>
      </w:r>
      <w:r>
        <w:rPr>
          <w:rFonts w:eastAsia="宋体" w:hint="eastAsia"/>
          <w:sz w:val="24"/>
        </w:rPr>
        <w:t>赏析材料三第二段的语言特色。</w:t>
      </w:r>
      <w:r>
        <w:rPr>
          <w:rFonts w:ascii="方正书宋_GBK" w:eastAsia="宋体" w:hAnsi="方正书宋_GBK"/>
          <w:sz w:val="24"/>
        </w:rPr>
        <w:t>(</w:t>
      </w:r>
      <w:r>
        <w:rPr>
          <w:rFonts w:eastAsia="宋体"/>
          <w:sz w:val="24"/>
        </w:rPr>
        <w:t>4</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jc w:val="right"/>
        <w:rPr>
          <w:rFonts w:eastAsia="宋体"/>
          <w:sz w:val="24"/>
        </w:rPr>
      </w:pPr>
      <w:r>
        <w:rPr>
          <w:rFonts w:eastAsia="宋体" w:hint="eastAsia"/>
          <w:color w:val="FFFFFF" w:themeColor="background1"/>
          <w:sz w:val="24"/>
          <w:u w:val="single" w:color="000000"/>
        </w:rPr>
        <w:t>====================================================================</w:t>
      </w:r>
      <w:r>
        <w:rPr>
          <w:rFonts w:eastAsia="宋体"/>
          <w:sz w:val="24"/>
          <w:u w:val="single" w:color="000000"/>
        </w:rPr>
        <w:t> </w:t>
      </w:r>
    </w:p>
    <w:p>
      <w:pPr>
        <w:spacing w:line="360" w:lineRule="auto"/>
        <w:jc w:val="right"/>
        <w:rPr>
          <w:rFonts w:eastAsia="宋体"/>
          <w:sz w:val="24"/>
        </w:rPr>
      </w:pPr>
      <w:r>
        <w:rPr>
          <w:rFonts w:eastAsia="宋体" w:hint="eastAsia"/>
          <w:color w:val="FFFFFF" w:themeColor="background1"/>
          <w:sz w:val="24"/>
          <w:u w:val="single" w:color="000000"/>
        </w:rPr>
        <w:t>====================================================================</w:t>
      </w:r>
      <w:r>
        <w:rPr>
          <w:rFonts w:eastAsia="宋体"/>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118"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072074"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条理清晰</w:t>
      </w:r>
      <w:r>
        <w:rPr>
          <w:rFonts w:ascii="方正书宋_GBK" w:eastAsia="宋体" w:hAnsi="方正书宋_GBK"/>
          <w:sz w:val="24"/>
        </w:rPr>
        <w:t>,</w:t>
      </w:r>
      <w:r>
        <w:rPr>
          <w:rFonts w:eastAsia="宋体" w:hint="eastAsia"/>
          <w:sz w:val="24"/>
        </w:rPr>
        <w:t>严谨准确。先点明书屋的位置、形状、材料</w:t>
      </w:r>
      <w:r>
        <w:rPr>
          <w:rFonts w:ascii="方正书宋_GBK" w:eastAsia="宋体" w:hAnsi="方正书宋_GBK"/>
          <w:sz w:val="24"/>
        </w:rPr>
        <w:t>;</w:t>
      </w:r>
      <w:r>
        <w:rPr>
          <w:rFonts w:eastAsia="宋体" w:hint="eastAsia"/>
          <w:sz w:val="24"/>
        </w:rPr>
        <w:t>然后从近处看</w:t>
      </w:r>
      <w:r>
        <w:rPr>
          <w:rFonts w:ascii="方正书宋_GBK" w:eastAsia="宋体" w:hAnsi="方正书宋_GBK"/>
          <w:sz w:val="24"/>
        </w:rPr>
        <w:t>,</w:t>
      </w:r>
      <w:r>
        <w:rPr>
          <w:rFonts w:eastAsia="宋体" w:hint="eastAsia"/>
          <w:sz w:val="24"/>
        </w:rPr>
        <w:t>点明建筑外围护材料</w:t>
      </w:r>
      <w:r>
        <w:rPr>
          <w:rFonts w:ascii="方正书宋_GBK" w:eastAsia="宋体" w:hAnsi="方正书宋_GBK"/>
          <w:sz w:val="24"/>
        </w:rPr>
        <w:t>;</w:t>
      </w:r>
      <w:r>
        <w:rPr>
          <w:rFonts w:eastAsia="宋体" w:hint="eastAsia"/>
          <w:sz w:val="24"/>
        </w:rPr>
        <w:t>再从远处看</w:t>
      </w:r>
      <w:r>
        <w:rPr>
          <w:rFonts w:ascii="方正书宋_GBK" w:eastAsia="宋体" w:hAnsi="方正书宋_GBK"/>
          <w:sz w:val="24"/>
        </w:rPr>
        <w:t>,</w:t>
      </w:r>
      <w:r>
        <w:rPr>
          <w:rFonts w:eastAsia="宋体" w:hint="eastAsia"/>
          <w:sz w:val="24"/>
        </w:rPr>
        <w:t>介绍其外形</w:t>
      </w:r>
      <w:r>
        <w:rPr>
          <w:rFonts w:ascii="方正书宋_GBK" w:eastAsia="宋体" w:hAnsi="方正书宋_GBK"/>
          <w:sz w:val="24"/>
        </w:rPr>
        <w:t>;</w:t>
      </w:r>
      <w:r>
        <w:rPr>
          <w:rFonts w:eastAsia="宋体" w:hint="eastAsia"/>
          <w:sz w:val="24"/>
        </w:rPr>
        <w:t>“</w:t>
      </w:r>
      <w:r>
        <w:rPr>
          <w:rFonts w:eastAsia="宋体"/>
          <w:sz w:val="24"/>
        </w:rPr>
        <w:t>4</w:t>
      </w:r>
      <w:r>
        <w:rPr>
          <w:rFonts w:eastAsia="宋体" w:hint="eastAsia"/>
          <w:sz w:val="24"/>
        </w:rPr>
        <w:t>万余”</w:t>
      </w:r>
      <w:r>
        <w:rPr>
          <w:rFonts w:ascii="方正书宋_GBK" w:eastAsia="宋体" w:hAnsi="方正书宋_GBK"/>
          <w:sz w:val="24"/>
        </w:rPr>
        <w:t>,</w:t>
      </w:r>
      <w:r>
        <w:rPr>
          <w:rFonts w:eastAsia="宋体" w:hint="eastAsia"/>
          <w:sz w:val="24"/>
        </w:rPr>
        <w:t>说法严谨。</w:t>
      </w:r>
      <w:r>
        <w:rPr>
          <w:rFonts w:ascii="宋体" w:eastAsia="宋体" w:hAnsi="宋体" w:cs="宋体" w:hint="eastAsia"/>
          <w:sz w:val="24"/>
        </w:rPr>
        <w:t>②</w:t>
      </w:r>
      <w:r>
        <w:rPr>
          <w:rFonts w:eastAsia="宋体" w:hint="eastAsia"/>
          <w:sz w:val="24"/>
        </w:rPr>
        <w:t>运用比喻</w:t>
      </w:r>
      <w:r>
        <w:rPr>
          <w:rFonts w:ascii="方正书宋_GBK" w:eastAsia="宋体" w:hAnsi="方正书宋_GBK"/>
          <w:sz w:val="24"/>
        </w:rPr>
        <w:t>,</w:t>
      </w:r>
      <w:r>
        <w:rPr>
          <w:rFonts w:eastAsia="宋体" w:hint="eastAsia"/>
          <w:sz w:val="24"/>
        </w:rPr>
        <w:t>生动形象</w:t>
      </w:r>
      <w:r>
        <w:rPr>
          <w:rFonts w:ascii="方正书宋_GBK" w:eastAsia="宋体" w:hAnsi="方正书宋_GBK"/>
          <w:sz w:val="24"/>
        </w:rPr>
        <w:t>,</w:t>
      </w:r>
      <w:r>
        <w:rPr>
          <w:rFonts w:eastAsia="宋体" w:hint="eastAsia"/>
          <w:sz w:val="24"/>
        </w:rPr>
        <w:t>例如“犹如生长在山谷中的巨型鸟巢”</w:t>
      </w:r>
      <w:r>
        <w:rPr>
          <w:rFonts w:ascii="方正书宋_GBK" w:eastAsia="宋体" w:hAnsi="方正书宋_GBK"/>
          <w:sz w:val="24"/>
        </w:rPr>
        <w:t>,</w:t>
      </w:r>
      <w:r>
        <w:rPr>
          <w:rFonts w:eastAsia="宋体" w:hint="eastAsia"/>
          <w:sz w:val="24"/>
        </w:rPr>
        <w:t>让人们直接感知到书屋的外貌。</w:t>
      </w:r>
    </w:p>
    <w:p>
      <w:pPr>
        <w:spacing w:line="360" w:lineRule="auto"/>
        <w:rPr>
          <w:rFonts w:eastAsia="宋体"/>
          <w:sz w:val="24"/>
        </w:rPr>
      </w:pPr>
      <w:r>
        <w:rPr>
          <w:rFonts w:eastAsia="宋体"/>
          <w:sz w:val="24"/>
        </w:rPr>
        <w:drawing>
          <wp:inline distT="0" distB="0" distL="0" distR="0">
            <wp:extent cx="81915" cy="88265"/>
            <wp:effectExtent l="0" t="0" r="0" b="0"/>
            <wp:docPr id="119"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403090"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本题从风格角度看</w:t>
      </w:r>
      <w:r>
        <w:rPr>
          <w:rFonts w:ascii="方正书宋_GBK" w:eastAsia="宋体" w:hAnsi="方正书宋_GBK"/>
          <w:sz w:val="24"/>
        </w:rPr>
        <w:t>,</w:t>
      </w:r>
      <w:r>
        <w:rPr>
          <w:rFonts w:eastAsia="宋体" w:hint="eastAsia"/>
          <w:sz w:val="24"/>
        </w:rPr>
        <w:t>“位于北京郊区接近群山的地方”点明位置</w:t>
      </w:r>
      <w:r>
        <w:rPr>
          <w:rFonts w:ascii="方正书宋_GBK" w:eastAsia="宋体" w:hAnsi="方正书宋_GBK"/>
          <w:sz w:val="24"/>
        </w:rPr>
        <w:t>;</w:t>
      </w:r>
      <w:r>
        <w:rPr>
          <w:rFonts w:eastAsia="宋体" w:hint="eastAsia"/>
          <w:sz w:val="24"/>
        </w:rPr>
        <w:t>“方形建筑”点明形状</w:t>
      </w:r>
      <w:r>
        <w:rPr>
          <w:rFonts w:ascii="方正书宋_GBK" w:eastAsia="宋体" w:hAnsi="方正书宋_GBK"/>
          <w:sz w:val="24"/>
        </w:rPr>
        <w:t>;</w:t>
      </w:r>
      <w:r>
        <w:rPr>
          <w:rFonts w:eastAsia="宋体" w:hint="eastAsia"/>
          <w:sz w:val="24"/>
        </w:rPr>
        <w:t>“方钢”“钢化玻璃”“柴禾秆”等点明材料</w:t>
      </w:r>
      <w:r>
        <w:rPr>
          <w:rFonts w:ascii="方正书宋_GBK" w:eastAsia="宋体" w:hAnsi="方正书宋_GBK"/>
          <w:sz w:val="24"/>
        </w:rPr>
        <w:t>,</w:t>
      </w:r>
      <w:r>
        <w:rPr>
          <w:rFonts w:eastAsia="宋体" w:hint="eastAsia"/>
          <w:sz w:val="24"/>
        </w:rPr>
        <w:t>条理清晰</w:t>
      </w:r>
      <w:r>
        <w:rPr>
          <w:rFonts w:ascii="方正书宋_GBK" w:eastAsia="宋体" w:hAnsi="方正书宋_GBK"/>
          <w:sz w:val="24"/>
        </w:rPr>
        <w:t>;</w:t>
      </w:r>
      <w:r>
        <w:rPr>
          <w:rFonts w:eastAsia="宋体" w:hint="eastAsia"/>
          <w:sz w:val="24"/>
        </w:rPr>
        <w:t>“</w:t>
      </w:r>
      <w:r>
        <w:rPr>
          <w:rFonts w:eastAsia="宋体"/>
          <w:sz w:val="24"/>
        </w:rPr>
        <w:t>4</w:t>
      </w:r>
      <w:r>
        <w:rPr>
          <w:rFonts w:eastAsia="宋体" w:hint="eastAsia"/>
          <w:sz w:val="24"/>
        </w:rPr>
        <w:t>万余”说法严谨。从手法角度看</w:t>
      </w:r>
      <w:r>
        <w:rPr>
          <w:rFonts w:ascii="方正书宋_GBK" w:eastAsia="宋体" w:hAnsi="方正书宋_GBK"/>
          <w:sz w:val="24"/>
        </w:rPr>
        <w:t>,</w:t>
      </w:r>
      <w:r>
        <w:rPr>
          <w:rFonts w:eastAsia="宋体" w:hint="eastAsia"/>
          <w:sz w:val="24"/>
        </w:rPr>
        <w:t>“犹如生长在山谷中的巨型鸟巢”运用比喻手法</w:t>
      </w:r>
      <w:r>
        <w:rPr>
          <w:rFonts w:ascii="方正书宋_GBK" w:eastAsia="宋体" w:hAnsi="方正书宋_GBK"/>
          <w:sz w:val="24"/>
        </w:rPr>
        <w:t>,</w:t>
      </w:r>
      <w:r>
        <w:rPr>
          <w:rFonts w:eastAsia="宋体" w:hint="eastAsia"/>
          <w:sz w:val="24"/>
        </w:rPr>
        <w:t>将篱苑书屋比作鸟巢</w:t>
      </w:r>
      <w:r>
        <w:rPr>
          <w:rFonts w:ascii="方正书宋_GBK" w:eastAsia="宋体" w:hAnsi="方正书宋_GBK"/>
          <w:sz w:val="24"/>
        </w:rPr>
        <w:t>,</w:t>
      </w:r>
      <w:r>
        <w:rPr>
          <w:rFonts w:eastAsia="宋体" w:hint="eastAsia"/>
          <w:sz w:val="24"/>
        </w:rPr>
        <w:t>生动形象</w:t>
      </w:r>
      <w:r>
        <w:rPr>
          <w:rFonts w:ascii="方正书宋_GBK" w:eastAsia="宋体" w:hAnsi="方正书宋_GBK"/>
          <w:sz w:val="24"/>
        </w:rPr>
        <w:t>,</w:t>
      </w:r>
      <w:r>
        <w:rPr>
          <w:rFonts w:eastAsia="宋体" w:hint="eastAsia"/>
          <w:sz w:val="24"/>
        </w:rPr>
        <w:t>使得书屋的外貌具体可感。</w:t>
      </w:r>
    </w:p>
    <w:p>
      <w:pPr>
        <w:spacing w:line="360" w:lineRule="auto"/>
        <w:rPr>
          <w:rFonts w:eastAsia="宋体"/>
          <w:sz w:val="24"/>
        </w:rPr>
      </w:pPr>
    </w:p>
    <w:p>
      <w:pPr>
        <w:spacing w:line="360" w:lineRule="auto"/>
        <w:rPr>
          <w:rFonts w:eastAsia="宋体"/>
          <w:sz w:val="24"/>
        </w:rPr>
      </w:pPr>
      <w:r>
        <w:rPr>
          <w:rFonts w:ascii="NEU-F5-S92" w:eastAsia="宋体" w:hAnsi="NEU-F5-S92"/>
          <w:sz w:val="24"/>
        </w:rPr>
        <w:t>11</w:t>
      </w:r>
      <w:r>
        <w:rPr>
          <w:rFonts w:eastAsia="宋体"/>
          <w:sz w:val="24"/>
        </w:rPr>
        <w:t>.</w:t>
      </w:r>
      <w:r>
        <w:rPr>
          <w:rFonts w:eastAsia="宋体" w:hint="eastAsia"/>
          <w:sz w:val="24"/>
        </w:rPr>
        <w:t>结合材料一和材料二</w:t>
      </w:r>
      <w:r>
        <w:rPr>
          <w:rFonts w:ascii="方正书宋_GBK" w:eastAsia="宋体" w:hAnsi="方正书宋_GBK"/>
          <w:sz w:val="24"/>
        </w:rPr>
        <w:t>,</w:t>
      </w:r>
      <w:r>
        <w:rPr>
          <w:rFonts w:eastAsia="宋体" w:hint="eastAsia"/>
          <w:sz w:val="24"/>
        </w:rPr>
        <w:t>概括中国古代园林建筑和山水画的相通之处。</w:t>
      </w:r>
      <w:r>
        <w:rPr>
          <w:rFonts w:ascii="方正书宋_GBK" w:eastAsia="宋体" w:hAnsi="方正书宋_GBK"/>
          <w:sz w:val="24"/>
        </w:rPr>
        <w:t>(</w:t>
      </w:r>
      <w:r>
        <w:rPr>
          <w:rFonts w:eastAsia="宋体"/>
          <w:sz w:val="24"/>
        </w:rPr>
        <w:t>6</w:t>
      </w:r>
      <w:r>
        <w:rPr>
          <w:rFonts w:eastAsia="宋体" w:hint="eastAsia"/>
          <w:sz w:val="24"/>
        </w:rPr>
        <w:t>分</w:t>
      </w:r>
      <w:r>
        <w:rPr>
          <w:rFonts w:ascii="方正书宋_GBK" w:eastAsia="宋体" w:hAnsi="方正书宋_GBK"/>
          <w:sz w:val="24"/>
        </w:rPr>
        <w:t>)</w:t>
      </w:r>
    </w:p>
    <w:p>
      <w:pPr>
        <w:spacing w:line="360" w:lineRule="auto"/>
        <w:rPr>
          <w:rFonts w:eastAsia="宋体"/>
          <w:sz w:val="24"/>
        </w:rPr>
      </w:pPr>
      <w:r>
        <w:rPr>
          <w:rFonts w:eastAsia="宋体" w:hint="eastAsia"/>
          <w:sz w:val="24"/>
        </w:rPr>
        <w:t>答</w:t>
      </w:r>
      <w:r>
        <w:rPr>
          <w:rFonts w:ascii="方正书宋_GBK" w:eastAsia="宋体" w:hAnsi="方正书宋_GBK"/>
          <w:sz w:val="24"/>
        </w:rPr>
        <w:t>:</w:t>
      </w:r>
      <w:r>
        <w:rPr>
          <w:rFonts w:eastAsia="宋体"/>
          <w:sz w:val="24"/>
          <w:u w:val="single" w:color="000000"/>
        </w:rPr>
        <w:t> </w:t>
      </w:r>
      <w:r>
        <w:rPr>
          <w:rFonts w:eastAsia="宋体" w:hint="eastAsia"/>
          <w:color w:val="FFFFFF" w:themeColor="background1"/>
          <w:sz w:val="24"/>
          <w:u w:val="single" w:color="000000"/>
        </w:rPr>
        <w:t>====================================================================</w:t>
      </w:r>
    </w:p>
    <w:p>
      <w:pPr>
        <w:spacing w:line="360" w:lineRule="auto"/>
        <w:jc w:val="right"/>
        <w:rPr>
          <w:rFonts w:eastAsia="宋体"/>
          <w:sz w:val="24"/>
        </w:rPr>
      </w:pPr>
      <w:r>
        <w:rPr>
          <w:rFonts w:eastAsia="宋体" w:hint="eastAsia"/>
          <w:color w:val="FFFFFF" w:themeColor="background1"/>
          <w:sz w:val="24"/>
          <w:u w:val="single" w:color="000000"/>
        </w:rPr>
        <w:t>====================================================================</w:t>
      </w:r>
      <w:r>
        <w:rPr>
          <w:rFonts w:eastAsia="宋体"/>
          <w:sz w:val="24"/>
          <w:u w:val="single" w:color="000000"/>
        </w:rPr>
        <w:t> </w:t>
      </w:r>
    </w:p>
    <w:p>
      <w:pPr>
        <w:spacing w:line="360" w:lineRule="auto"/>
        <w:rPr>
          <w:rFonts w:eastAsia="宋体"/>
          <w:sz w:val="24"/>
        </w:rPr>
      </w:pPr>
      <w:r>
        <w:rPr>
          <w:rFonts w:eastAsia="宋体"/>
          <w:sz w:val="24"/>
        </w:rPr>
        <w:drawing>
          <wp:inline distT="0" distB="0" distL="0" distR="0">
            <wp:extent cx="81915" cy="88265"/>
            <wp:effectExtent l="0" t="0" r="0" b="0"/>
            <wp:docPr id="120"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06031"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答案</w:t>
      </w:r>
      <w:r>
        <w:rPr>
          <w:rFonts w:eastAsia="宋体"/>
          <w:sz w:val="24"/>
        </w:rPr>
        <w:t>　</w:t>
      </w:r>
      <w:r>
        <w:rPr>
          <w:rFonts w:ascii="宋体" w:eastAsia="宋体" w:hAnsi="宋体" w:cs="宋体" w:hint="eastAsia"/>
          <w:sz w:val="24"/>
        </w:rPr>
        <w:t>①</w:t>
      </w:r>
      <w:r>
        <w:rPr>
          <w:rFonts w:eastAsia="宋体" w:hint="eastAsia"/>
          <w:sz w:val="24"/>
        </w:rPr>
        <w:t>都体证了中国传统的宇宙观、人文精神。</w:t>
      </w:r>
      <w:r>
        <w:rPr>
          <w:rFonts w:ascii="宋体" w:eastAsia="宋体" w:hAnsi="宋体" w:cs="宋体" w:hint="eastAsia"/>
          <w:sz w:val="24"/>
        </w:rPr>
        <w:t>②</w:t>
      </w:r>
      <w:r>
        <w:rPr>
          <w:rFonts w:eastAsia="宋体" w:hint="eastAsia"/>
          <w:sz w:val="24"/>
        </w:rPr>
        <w:t>创作都基于人们想要亲近自然的愿望。</w:t>
      </w:r>
      <w:r>
        <w:rPr>
          <w:rFonts w:ascii="宋体" w:eastAsia="宋体" w:hAnsi="宋体" w:cs="宋体" w:hint="eastAsia"/>
          <w:sz w:val="24"/>
        </w:rPr>
        <w:t>③</w:t>
      </w:r>
      <w:r>
        <w:rPr>
          <w:rFonts w:eastAsia="宋体" w:hint="eastAsia"/>
          <w:sz w:val="24"/>
        </w:rPr>
        <w:t>在创作手法和思想上交织。</w:t>
      </w:r>
      <w:r>
        <w:rPr>
          <w:rFonts w:ascii="宋体" w:eastAsia="宋体" w:hAnsi="宋体" w:cs="宋体" w:hint="eastAsia"/>
          <w:sz w:val="24"/>
        </w:rPr>
        <w:t>④</w:t>
      </w:r>
      <w:r>
        <w:rPr>
          <w:rFonts w:eastAsia="宋体" w:hint="eastAsia"/>
          <w:sz w:val="24"/>
        </w:rPr>
        <w:t>都重意境</w:t>
      </w:r>
      <w:r>
        <w:rPr>
          <w:rFonts w:ascii="方正书宋_GBK" w:eastAsia="宋体" w:hAnsi="方正书宋_GBK"/>
          <w:sz w:val="24"/>
        </w:rPr>
        <w:t>,</w:t>
      </w:r>
      <w:r>
        <w:rPr>
          <w:rFonts w:eastAsia="宋体" w:hint="eastAsia"/>
          <w:sz w:val="24"/>
        </w:rPr>
        <w:t>重诗情画意</w:t>
      </w:r>
      <w:r>
        <w:rPr>
          <w:rFonts w:ascii="方正书宋_GBK" w:eastAsia="宋体" w:hAnsi="方正书宋_GBK"/>
          <w:sz w:val="24"/>
        </w:rPr>
        <w:t>,</w:t>
      </w:r>
      <w:r>
        <w:rPr>
          <w:rFonts w:eastAsia="宋体" w:hint="eastAsia"/>
          <w:sz w:val="24"/>
        </w:rPr>
        <w:t>其美学境界互相契合。</w:t>
      </w:r>
      <w:r>
        <w:rPr>
          <w:rFonts w:ascii="宋体" w:eastAsia="宋体" w:hAnsi="宋体" w:cs="宋体" w:hint="eastAsia"/>
          <w:sz w:val="24"/>
        </w:rPr>
        <w:t>⑤</w:t>
      </w:r>
      <w:r>
        <w:rPr>
          <w:rFonts w:eastAsia="宋体" w:hint="eastAsia"/>
          <w:sz w:val="24"/>
        </w:rPr>
        <w:t>在整体布局上都讲究主从组合。</w:t>
      </w:r>
      <w:r>
        <w:rPr>
          <w:rFonts w:ascii="宋体" w:eastAsia="宋体" w:hAnsi="宋体" w:cs="宋体" w:hint="eastAsia"/>
          <w:sz w:val="24"/>
        </w:rPr>
        <w:t>⑥</w:t>
      </w:r>
      <w:r>
        <w:rPr>
          <w:rFonts w:eastAsia="宋体" w:hint="eastAsia"/>
          <w:sz w:val="24"/>
        </w:rPr>
        <w:t>都主张以含蓄的方式来表达中心思想</w:t>
      </w:r>
      <w:r>
        <w:rPr>
          <w:rFonts w:ascii="方正书宋_GBK" w:eastAsia="宋体" w:hAnsi="方正书宋_GBK"/>
          <w:sz w:val="24"/>
        </w:rPr>
        <w:t>,</w:t>
      </w:r>
      <w:r>
        <w:rPr>
          <w:rFonts w:eastAsia="宋体" w:hint="eastAsia"/>
          <w:sz w:val="24"/>
        </w:rPr>
        <w:t>追求意境的深邃。</w:t>
      </w:r>
    </w:p>
    <w:p>
      <w:pPr>
        <w:spacing w:line="360" w:lineRule="auto"/>
        <w:rPr>
          <w:rFonts w:eastAsia="宋体"/>
          <w:sz w:val="24"/>
        </w:rPr>
      </w:pPr>
      <w:r>
        <w:rPr>
          <w:rFonts w:eastAsia="宋体"/>
          <w:sz w:val="24"/>
        </w:rPr>
        <w:drawing>
          <wp:inline distT="0" distB="0" distL="0" distR="0">
            <wp:extent cx="81915" cy="88265"/>
            <wp:effectExtent l="0" t="0" r="0" b="0"/>
            <wp:docPr id="121" name="灰豆.jpg"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079363" name="灰豆.jpg" descr=" "/>
                    <pic:cNvPicPr>
                      <a:picLocks noChangeAspect="1"/>
                    </pic:cNvPicPr>
                  </pic:nvPicPr>
                  <pic:blipFill>
                    <a:blip xmlns:r="http://schemas.openxmlformats.org/officeDocument/2006/relationships" r:embed="rId12" cstate="print"/>
                    <a:stretch>
                      <a:fillRect/>
                    </a:stretch>
                  </pic:blipFill>
                  <pic:spPr>
                    <a:xfrm>
                      <a:off x="0" y="0"/>
                      <a:ext cx="82440" cy="88560"/>
                    </a:xfrm>
                    <a:prstGeom prst="rect">
                      <a:avLst/>
                    </a:prstGeom>
                  </pic:spPr>
                </pic:pic>
              </a:graphicData>
            </a:graphic>
          </wp:inline>
        </w:drawing>
      </w:r>
      <w:r>
        <w:rPr>
          <w:rFonts w:eastAsia="黑体" w:hint="eastAsia"/>
          <w:sz w:val="24"/>
        </w:rPr>
        <w:t>解析</w:t>
      </w:r>
      <w:r>
        <w:rPr>
          <w:rFonts w:eastAsia="宋体"/>
          <w:sz w:val="24"/>
        </w:rPr>
        <w:t>　</w:t>
      </w:r>
      <w:r>
        <w:rPr>
          <w:rFonts w:eastAsia="宋体" w:hint="eastAsia"/>
          <w:sz w:val="24"/>
        </w:rPr>
        <w:t>题干要求“结合材料一和材料二”</w:t>
      </w:r>
      <w:r>
        <w:rPr>
          <w:rFonts w:ascii="方正书宋_GBK" w:eastAsia="宋体" w:hAnsi="方正书宋_GBK"/>
          <w:sz w:val="24"/>
        </w:rPr>
        <w:t>,</w:t>
      </w:r>
      <w:r>
        <w:rPr>
          <w:rFonts w:eastAsia="宋体" w:hint="eastAsia"/>
          <w:sz w:val="24"/>
        </w:rPr>
        <w:t>这是告诉我们答题范围</w:t>
      </w:r>
      <w:r>
        <w:rPr>
          <w:rFonts w:ascii="方正书宋_GBK" w:eastAsia="宋体" w:hAnsi="方正书宋_GBK"/>
          <w:sz w:val="24"/>
        </w:rPr>
        <w:t>;</w:t>
      </w:r>
      <w:r>
        <w:rPr>
          <w:rFonts w:eastAsia="宋体" w:hint="eastAsia"/>
          <w:sz w:val="24"/>
        </w:rPr>
        <w:t>“简要概括”是答题要求</w:t>
      </w:r>
      <w:r>
        <w:rPr>
          <w:rFonts w:ascii="方正书宋_GBK" w:eastAsia="宋体" w:hAnsi="方正书宋_GBK"/>
          <w:sz w:val="24"/>
        </w:rPr>
        <w:t>;</w:t>
      </w:r>
      <w:r>
        <w:rPr>
          <w:rFonts w:eastAsia="宋体" w:hint="eastAsia"/>
          <w:sz w:val="24"/>
        </w:rPr>
        <w:t>“中国古代园林建筑和山水画的相通之处”是答题内容。在文中找出二者相通之处</w:t>
      </w:r>
      <w:r>
        <w:rPr>
          <w:rFonts w:ascii="方正书宋_GBK" w:eastAsia="宋体" w:hAnsi="方正书宋_GBK"/>
          <w:sz w:val="24"/>
        </w:rPr>
        <w:t>,</w:t>
      </w:r>
      <w:r>
        <w:rPr>
          <w:rFonts w:eastAsia="宋体" w:hint="eastAsia"/>
          <w:sz w:val="24"/>
        </w:rPr>
        <w:t>直接抄录或概括即可。材料一</w:t>
      </w:r>
      <w:r>
        <w:rPr>
          <w:rFonts w:ascii="方正书宋_GBK" w:eastAsia="宋体" w:hAnsi="方正书宋_GBK"/>
          <w:sz w:val="24"/>
        </w:rPr>
        <w:t>,</w:t>
      </w:r>
      <w:r>
        <w:rPr>
          <w:rFonts w:eastAsia="宋体" w:hint="eastAsia"/>
          <w:sz w:val="24"/>
        </w:rPr>
        <w:t>“古典园林建筑和山水画都体证了中国传统的宇宙观、人文精神”</w:t>
      </w:r>
      <w:r>
        <w:rPr>
          <w:rFonts w:ascii="方正书宋_GBK" w:eastAsia="宋体" w:hAnsi="方正书宋_GBK"/>
          <w:sz w:val="24"/>
        </w:rPr>
        <w:t>,</w:t>
      </w:r>
      <w:r>
        <w:rPr>
          <w:rFonts w:eastAsia="宋体" w:hint="eastAsia"/>
          <w:sz w:val="24"/>
        </w:rPr>
        <w:t>这是二者的相通之处</w:t>
      </w:r>
      <w:r>
        <w:rPr>
          <w:rFonts w:ascii="方正书宋_GBK" w:eastAsia="宋体" w:hAnsi="方正书宋_GBK"/>
          <w:sz w:val="24"/>
        </w:rPr>
        <w:t>,</w:t>
      </w:r>
      <w:r>
        <w:rPr>
          <w:rFonts w:eastAsia="宋体" w:hint="eastAsia"/>
          <w:sz w:val="24"/>
        </w:rPr>
        <w:t>可以直接抄录。</w:t>
      </w:r>
    </w:p>
    <w:p>
      <w:pPr>
        <w:spacing w:line="360" w:lineRule="auto"/>
        <w:rPr>
          <w:rFonts w:eastAsia="宋体"/>
          <w:sz w:val="24"/>
        </w:rPr>
      </w:pPr>
      <w:r>
        <w:rPr>
          <w:rFonts w:eastAsia="宋体" w:hint="eastAsia"/>
          <w:sz w:val="24"/>
        </w:rPr>
        <w:t>材料二</w:t>
      </w:r>
      <w:r>
        <w:rPr>
          <w:rFonts w:ascii="方正书宋_GBK" w:eastAsia="宋体" w:hAnsi="方正书宋_GBK"/>
          <w:sz w:val="24"/>
        </w:rPr>
        <w:t>,</w:t>
      </w:r>
      <w:r>
        <w:rPr>
          <w:rFonts w:eastAsia="宋体" w:hint="eastAsia"/>
          <w:sz w:val="24"/>
        </w:rPr>
        <w:t>“山水画与古典园林建造</w:t>
      </w:r>
      <w:r>
        <w:rPr>
          <w:rFonts w:ascii="方正书宋_GBK" w:eastAsia="宋体" w:hAnsi="方正书宋_GBK"/>
          <w:sz w:val="24"/>
        </w:rPr>
        <w:t>,</w:t>
      </w:r>
      <w:r>
        <w:rPr>
          <w:rFonts w:eastAsia="宋体" w:hint="eastAsia"/>
          <w:sz w:val="24"/>
        </w:rPr>
        <w:t>都基于人们想要亲近自然的愿望”“山水画和园林在创作手法和思想上交织”</w:t>
      </w:r>
      <w:r>
        <w:rPr>
          <w:rFonts w:ascii="方正书宋_GBK" w:eastAsia="宋体" w:hAnsi="方正书宋_GBK"/>
          <w:sz w:val="24"/>
        </w:rPr>
        <w:t>,</w:t>
      </w:r>
      <w:r>
        <w:rPr>
          <w:rFonts w:eastAsia="宋体" w:hint="eastAsia"/>
          <w:sz w:val="24"/>
        </w:rPr>
        <w:t>这是二者的相通之处</w:t>
      </w:r>
      <w:r>
        <w:rPr>
          <w:rFonts w:ascii="方正书宋_GBK" w:eastAsia="宋体" w:hAnsi="方正书宋_GBK"/>
          <w:sz w:val="24"/>
        </w:rPr>
        <w:t>,</w:t>
      </w:r>
      <w:r>
        <w:rPr>
          <w:rFonts w:eastAsia="宋体" w:hint="eastAsia"/>
          <w:sz w:val="24"/>
        </w:rPr>
        <w:t>可以直接抄录。“中国园林重意境</w:t>
      </w:r>
      <w:r>
        <w:rPr>
          <w:rFonts w:ascii="方正书宋_GBK" w:eastAsia="宋体" w:hAnsi="方正书宋_GBK"/>
          <w:sz w:val="24"/>
        </w:rPr>
        <w:t>,</w:t>
      </w:r>
      <w:r>
        <w:rPr>
          <w:rFonts w:eastAsia="宋体" w:hint="eastAsia"/>
          <w:sz w:val="24"/>
        </w:rPr>
        <w:t>重诗情画意</w:t>
      </w:r>
      <w:r>
        <w:rPr>
          <w:rFonts w:ascii="方正书宋_GBK" w:eastAsia="宋体" w:hAnsi="方正书宋_GBK"/>
          <w:sz w:val="24"/>
        </w:rPr>
        <w:t>,</w:t>
      </w:r>
      <w:r>
        <w:rPr>
          <w:rFonts w:eastAsia="宋体" w:hint="eastAsia"/>
          <w:sz w:val="24"/>
        </w:rPr>
        <w:t>被称为‘三维的中国山水画’</w:t>
      </w:r>
      <w:r>
        <w:rPr>
          <w:rFonts w:ascii="方正书宋_GBK" w:eastAsia="宋体" w:hAnsi="方正书宋_GBK"/>
          <w:sz w:val="24"/>
        </w:rPr>
        <w:t>,</w:t>
      </w:r>
      <w:r>
        <w:rPr>
          <w:rFonts w:eastAsia="宋体" w:hint="eastAsia"/>
          <w:sz w:val="24"/>
        </w:rPr>
        <w:t>其美学境界与中国古代的文学绘画、戏曲等艺术形态相契合”</w:t>
      </w:r>
      <w:r>
        <w:rPr>
          <w:rFonts w:ascii="方正书宋_GBK" w:eastAsia="宋体" w:hAnsi="方正书宋_GBK"/>
          <w:sz w:val="24"/>
        </w:rPr>
        <w:t>,</w:t>
      </w:r>
      <w:r>
        <w:rPr>
          <w:rFonts w:eastAsia="宋体" w:hint="eastAsia"/>
          <w:sz w:val="24"/>
        </w:rPr>
        <w:t>可以将之概括为“都重意境</w:t>
      </w:r>
      <w:r>
        <w:rPr>
          <w:rFonts w:ascii="方正书宋_GBK" w:eastAsia="宋体" w:hAnsi="方正书宋_GBK"/>
          <w:sz w:val="24"/>
        </w:rPr>
        <w:t>,</w:t>
      </w:r>
      <w:r>
        <w:rPr>
          <w:rFonts w:eastAsia="宋体" w:hint="eastAsia"/>
          <w:sz w:val="24"/>
        </w:rPr>
        <w:t>重诗情画意</w:t>
      </w:r>
      <w:r>
        <w:rPr>
          <w:rFonts w:ascii="方正书宋_GBK" w:eastAsia="宋体" w:hAnsi="方正书宋_GBK"/>
          <w:sz w:val="24"/>
        </w:rPr>
        <w:t>,</w:t>
      </w:r>
      <w:r>
        <w:rPr>
          <w:rFonts w:eastAsia="宋体" w:hint="eastAsia"/>
          <w:sz w:val="24"/>
        </w:rPr>
        <w:t>其美学境界互相契合”。“在传统山水画中</w:t>
      </w:r>
      <w:r>
        <w:rPr>
          <w:rFonts w:ascii="方正书宋_GBK" w:eastAsia="宋体" w:hAnsi="方正书宋_GBK"/>
          <w:sz w:val="24"/>
        </w:rPr>
        <w:t>,</w:t>
      </w:r>
      <w:r>
        <w:rPr>
          <w:rFonts w:eastAsia="宋体" w:hint="eastAsia"/>
          <w:sz w:val="24"/>
        </w:rPr>
        <w:t>画面的主次关系是很讲究的</w:t>
      </w:r>
      <w:r>
        <w:rPr>
          <w:rFonts w:ascii="方正书宋_GBK" w:eastAsia="宋体" w:hAnsi="方正书宋_GBK"/>
          <w:sz w:val="24"/>
        </w:rPr>
        <w:t>,</w:t>
      </w:r>
      <w:r>
        <w:rPr>
          <w:rFonts w:eastAsia="宋体" w:hint="eastAsia"/>
          <w:sz w:val="24"/>
        </w:rPr>
        <w:t>如果喧宾夺主</w:t>
      </w:r>
      <w:r>
        <w:rPr>
          <w:rFonts w:ascii="方正书宋_GBK" w:eastAsia="宋体" w:hAnsi="方正书宋_GBK"/>
          <w:sz w:val="24"/>
        </w:rPr>
        <w:t>,</w:t>
      </w:r>
      <w:r>
        <w:rPr>
          <w:rFonts w:eastAsia="宋体" w:hint="eastAsia"/>
          <w:sz w:val="24"/>
        </w:rPr>
        <w:t>画面就会混乱、平板”“古典园林的整体布局也很讲究建筑和空间的主从组合</w:t>
      </w:r>
      <w:r>
        <w:rPr>
          <w:rFonts w:ascii="方正书宋_GBK" w:eastAsia="宋体" w:hAnsi="方正书宋_GBK"/>
          <w:sz w:val="24"/>
        </w:rPr>
        <w:t>,</w:t>
      </w:r>
      <w:r>
        <w:rPr>
          <w:rFonts w:eastAsia="宋体" w:hint="eastAsia"/>
          <w:sz w:val="24"/>
        </w:rPr>
        <w:t>通过对比实现主次分明、多样统一的效果”</w:t>
      </w:r>
      <w:r>
        <w:rPr>
          <w:rFonts w:ascii="方正书宋_GBK" w:eastAsia="宋体" w:hAnsi="方正书宋_GBK"/>
          <w:sz w:val="24"/>
        </w:rPr>
        <w:t>,</w:t>
      </w:r>
      <w:r>
        <w:rPr>
          <w:rFonts w:eastAsia="宋体" w:hint="eastAsia"/>
          <w:sz w:val="24"/>
        </w:rPr>
        <w:t>可以概括为“在整体布局上都讲究主从组合”。“中国传统山水画最忌将主题和盘托出</w:t>
      </w:r>
      <w:r>
        <w:rPr>
          <w:rFonts w:ascii="方正书宋_GBK" w:eastAsia="宋体" w:hAnsi="方正书宋_GBK"/>
          <w:sz w:val="24"/>
        </w:rPr>
        <w:t>,</w:t>
      </w:r>
      <w:r>
        <w:rPr>
          <w:rFonts w:eastAsia="宋体" w:hint="eastAsia"/>
          <w:sz w:val="24"/>
        </w:rPr>
        <w:t>主张以含蓄的方式来表达中心思想”“中国古典园林为表达园景意境的深邃</w:t>
      </w:r>
      <w:r>
        <w:rPr>
          <w:rFonts w:ascii="方正书宋_GBK" w:eastAsia="宋体" w:hAnsi="方正书宋_GBK"/>
          <w:sz w:val="24"/>
        </w:rPr>
        <w:t>,</w:t>
      </w:r>
      <w:r>
        <w:rPr>
          <w:rFonts w:eastAsia="宋体" w:hint="eastAsia"/>
          <w:sz w:val="24"/>
        </w:rPr>
        <w:t>也会把某一景物通过山石、建筑、植物等遮掩一部分</w:t>
      </w:r>
      <w:r>
        <w:rPr>
          <w:rFonts w:ascii="方正书宋_GBK" w:eastAsia="宋体" w:hAnsi="方正书宋_GBK"/>
          <w:sz w:val="24"/>
        </w:rPr>
        <w:t>,</w:t>
      </w:r>
      <w:r>
        <w:rPr>
          <w:rFonts w:eastAsia="宋体" w:hint="eastAsia"/>
          <w:sz w:val="24"/>
        </w:rPr>
        <w:t>使人看不到全貌</w:t>
      </w:r>
      <w:r>
        <w:rPr>
          <w:rFonts w:ascii="方正书宋_GBK" w:eastAsia="宋体" w:hAnsi="方正书宋_GBK"/>
          <w:sz w:val="24"/>
        </w:rPr>
        <w:t>,</w:t>
      </w:r>
      <w:r>
        <w:rPr>
          <w:rFonts w:eastAsia="宋体" w:hint="eastAsia"/>
          <w:sz w:val="24"/>
        </w:rPr>
        <w:t>产生一种欲显而隐的含蓄美感”</w:t>
      </w:r>
      <w:r>
        <w:rPr>
          <w:rFonts w:ascii="方正书宋_GBK" w:eastAsia="宋体" w:hAnsi="方正书宋_GBK"/>
          <w:sz w:val="24"/>
        </w:rPr>
        <w:t>,</w:t>
      </w:r>
      <w:r>
        <w:rPr>
          <w:rFonts w:eastAsia="宋体" w:hint="eastAsia"/>
          <w:sz w:val="24"/>
        </w:rPr>
        <w:t>可以概括为“都主张以含蓄的方式来表达中心思想</w:t>
      </w:r>
      <w:r>
        <w:rPr>
          <w:rFonts w:ascii="方正书宋_GBK" w:eastAsia="宋体" w:hAnsi="方正书宋_GBK"/>
          <w:sz w:val="24"/>
        </w:rPr>
        <w:t>,</w:t>
      </w:r>
      <w:r>
        <w:rPr>
          <w:rFonts w:eastAsia="宋体" w:hint="eastAsia"/>
          <w:sz w:val="24"/>
        </w:rPr>
        <w:t>追求意境的深邃”。</w:t>
      </w:r>
    </w:p>
    <w:p>
      <w:pPr>
        <w:spacing w:line="360" w:lineRule="auto"/>
        <w:rPr>
          <w:rFonts w:eastAsia="宋体"/>
          <w:sz w:val="24"/>
        </w:rPr>
      </w:pPr>
    </w:p>
    <w:p>
      <w:pPr>
        <w:spacing w:line="360" w:lineRule="auto"/>
        <w:jc w:val="center"/>
        <w:rPr>
          <w:rFonts w:ascii="黑体" w:eastAsia="黑体"/>
          <w:b/>
          <w:color w:val="000000" w:themeColor="text1"/>
          <w:sz w:val="36"/>
          <w:szCs w:val="36"/>
        </w:rPr>
      </w:pPr>
      <w:r>
        <w:rPr>
          <w:rFonts w:ascii="黑体" w:eastAsia="黑体"/>
          <w:b/>
          <w:color w:val="000000" w:themeColor="text1"/>
          <w:sz w:val="36"/>
          <w:szCs w:val="36"/>
        </w:rPr>
        <w:br/>
      </w:r>
    </w:p>
    <w:p>
      <w:pPr>
        <w:spacing w:line="240" w:lineRule="auto"/>
        <w:rPr>
          <w:rFonts w:ascii="黑体" w:eastAsia="黑体"/>
          <w:b/>
          <w:color w:val="000000" w:themeColor="text1"/>
          <w:sz w:val="36"/>
          <w:szCs w:val="36"/>
        </w:rPr>
      </w:pPr>
    </w:p>
    <w:sectPr>
      <w:pgSz w:w="12387" w:h="15352"/>
      <w:pgMar w:top="1440" w:right="1230" w:bottom="1440" w:left="123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NEU-BZ-S92">
    <w:altName w:val="Times New Roman"/>
    <w:panose1 w:val="00000000000000000000"/>
    <w:charset w:val="00"/>
    <w:family w:val="roman"/>
    <w:pitch w:val="default"/>
    <w:sig w:usb0="00000000" w:usb1="00000000" w:usb2="00000000" w:usb3="00000000" w:csb0="00000000" w:csb1="00000000"/>
  </w:font>
  <w:font w:name="方正中等线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NEU-F5-S92">
    <w:altName w:val="宋体"/>
    <w:panose1 w:val="00000000000000000000"/>
    <w:charset w:val="86"/>
    <w:family w:val="script"/>
    <w:pitch w:val="default"/>
    <w:sig w:usb0="00000000" w:usb1="00000000" w:usb2="000A005E" w:usb3="00000000" w:csb0="003C0041" w:csb1="00000000"/>
  </w:font>
  <w:font w:name="NEU-HZ-S92">
    <w:altName w:val="Times New Roman"/>
    <w:panose1 w:val="00000000000000000000"/>
    <w:charset w:val="00"/>
    <w:family w:val="roman"/>
    <w:pitch w:val="default"/>
    <w:sig w:usb0="00000000" w:usb1="00000000" w:usb2="00000000" w:usb3="00000000" w:csb0="00000000" w:csb1="00000000"/>
  </w:font>
  <w:font w:name="NEU-F2-S92">
    <w:altName w:val="宋体"/>
    <w:panose1 w:val="00000000000000000000"/>
    <w:charset w:val="86"/>
    <w:family w:val="script"/>
    <w:pitch w:val="default"/>
    <w:sig w:usb0="00000000" w:usb1="00000000" w:usb2="000A005E" w:usb3="00000000" w:csb0="003C004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bordersDoNotSurroundHeader/>
  <w:bordersDoNotSurroundFooter/>
  <w:defaultTabStop w:val="720"/>
  <w:drawingGridHorizontalSpacing w:val="110"/>
  <w:displayHorizontalDrawingGridEvery w:val="2"/>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C3"/>
    <w:rsid w:val="000120E3"/>
    <w:rsid w:val="000362A5"/>
    <w:rsid w:val="00043C97"/>
    <w:rsid w:val="00051636"/>
    <w:rsid w:val="0006373F"/>
    <w:rsid w:val="00075369"/>
    <w:rsid w:val="000B5D3B"/>
    <w:rsid w:val="000B623B"/>
    <w:rsid w:val="0010298E"/>
    <w:rsid w:val="001071CF"/>
    <w:rsid w:val="001302C8"/>
    <w:rsid w:val="0013235C"/>
    <w:rsid w:val="001353C3"/>
    <w:rsid w:val="00152ED9"/>
    <w:rsid w:val="001C5ADF"/>
    <w:rsid w:val="002068E6"/>
    <w:rsid w:val="002174A8"/>
    <w:rsid w:val="00264A94"/>
    <w:rsid w:val="002752BA"/>
    <w:rsid w:val="00292EDB"/>
    <w:rsid w:val="00310DE3"/>
    <w:rsid w:val="00326389"/>
    <w:rsid w:val="00327CDE"/>
    <w:rsid w:val="00391EE7"/>
    <w:rsid w:val="003B1CD3"/>
    <w:rsid w:val="003E369D"/>
    <w:rsid w:val="00405CA5"/>
    <w:rsid w:val="00422E2D"/>
    <w:rsid w:val="00451408"/>
    <w:rsid w:val="00486645"/>
    <w:rsid w:val="0049669A"/>
    <w:rsid w:val="004A2F49"/>
    <w:rsid w:val="004A3019"/>
    <w:rsid w:val="00510EA2"/>
    <w:rsid w:val="005156A7"/>
    <w:rsid w:val="005243A2"/>
    <w:rsid w:val="00535272"/>
    <w:rsid w:val="0054106D"/>
    <w:rsid w:val="005518C6"/>
    <w:rsid w:val="00590525"/>
    <w:rsid w:val="005B0CFB"/>
    <w:rsid w:val="005D2955"/>
    <w:rsid w:val="005F127C"/>
    <w:rsid w:val="00631658"/>
    <w:rsid w:val="00691037"/>
    <w:rsid w:val="006A78D2"/>
    <w:rsid w:val="006C537E"/>
    <w:rsid w:val="006E28A5"/>
    <w:rsid w:val="00720332"/>
    <w:rsid w:val="00751F60"/>
    <w:rsid w:val="00762C2D"/>
    <w:rsid w:val="0076717A"/>
    <w:rsid w:val="007E5EBA"/>
    <w:rsid w:val="007F2AC9"/>
    <w:rsid w:val="0081363D"/>
    <w:rsid w:val="00815966"/>
    <w:rsid w:val="00843D10"/>
    <w:rsid w:val="00895529"/>
    <w:rsid w:val="008B3DDC"/>
    <w:rsid w:val="009217BC"/>
    <w:rsid w:val="00960619"/>
    <w:rsid w:val="00971BFB"/>
    <w:rsid w:val="009D7281"/>
    <w:rsid w:val="009F4C47"/>
    <w:rsid w:val="00A33F40"/>
    <w:rsid w:val="00AB315B"/>
    <w:rsid w:val="00B308B8"/>
    <w:rsid w:val="00B677EB"/>
    <w:rsid w:val="00B82B68"/>
    <w:rsid w:val="00BA1E36"/>
    <w:rsid w:val="00BC5A13"/>
    <w:rsid w:val="00BF17CB"/>
    <w:rsid w:val="00C0586A"/>
    <w:rsid w:val="00C47140"/>
    <w:rsid w:val="00C558F2"/>
    <w:rsid w:val="00C6302E"/>
    <w:rsid w:val="00C82289"/>
    <w:rsid w:val="00CA2A82"/>
    <w:rsid w:val="00CB1D13"/>
    <w:rsid w:val="00D01BC0"/>
    <w:rsid w:val="00D23E14"/>
    <w:rsid w:val="00D3685C"/>
    <w:rsid w:val="00D51E2E"/>
    <w:rsid w:val="00D81827"/>
    <w:rsid w:val="00D81BA6"/>
    <w:rsid w:val="00D940E1"/>
    <w:rsid w:val="00E05032"/>
    <w:rsid w:val="00E304C4"/>
    <w:rsid w:val="00E336E3"/>
    <w:rsid w:val="00E50772"/>
    <w:rsid w:val="00E535AA"/>
    <w:rsid w:val="00E5427A"/>
    <w:rsid w:val="00E629AC"/>
    <w:rsid w:val="00E6638A"/>
    <w:rsid w:val="00E73288"/>
    <w:rsid w:val="00E84FF7"/>
    <w:rsid w:val="00E85591"/>
    <w:rsid w:val="00E93DC0"/>
    <w:rsid w:val="00EB4538"/>
    <w:rsid w:val="00EC7FDB"/>
    <w:rsid w:val="00F043AD"/>
    <w:rsid w:val="00F2499B"/>
    <w:rsid w:val="00F81A0E"/>
    <w:rsid w:val="00FA57C3"/>
    <w:rsid w:val="00FC4922"/>
    <w:rsid w:val="39A27492"/>
  </w:rsid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Ansi="NEU-BZ" w:asciiTheme="minorHAnsi" w:eastAsiaTheme="minorEastAsia"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qFormat="1"/>
    <w:lsdException w:name="annotation text" w:semiHidden="0"/>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qFormat="1"/>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qFormat="1"/>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line="315" w:lineRule="exact"/>
    </w:pPr>
    <w:rPr>
      <w:rFonts w:ascii="NEU-BZ" w:eastAsia="方正书宋_GBK" w:hAnsi="NEU-BZ" w:cstheme="minorBidi"/>
      <w:color w:val="000000"/>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CommentText">
    <w:name w:val="annotation text"/>
    <w:basedOn w:val="Normal"/>
    <w:link w:val="a4"/>
    <w:uiPriority w:val="99"/>
    <w:unhideWhenUsed/>
  </w:style>
  <w:style w:type="paragraph" w:styleId="BalloonText">
    <w:name w:val="Balloon Text"/>
    <w:basedOn w:val="Normal"/>
    <w:link w:val="a1"/>
    <w:uiPriority w:val="99"/>
    <w:semiHidden/>
    <w:unhideWhenUsed/>
    <w:rPr>
      <w:rFonts w:ascii="Tahoma" w:hAnsi="Tahoma" w:cs="Tahoma"/>
      <w:sz w:val="16"/>
      <w:szCs w:val="16"/>
    </w:rPr>
  </w:style>
  <w:style w:type="paragraph" w:styleId="Footer">
    <w:name w:val="footer"/>
    <w:basedOn w:val="Normal"/>
    <w:link w:val="a0"/>
    <w:uiPriority w:val="99"/>
    <w:unhideWhenUsed/>
    <w:pPr>
      <w:tabs>
        <w:tab w:val="center" w:pos="4513"/>
        <w:tab w:val="right" w:pos="9026"/>
      </w:tabs>
    </w:pPr>
  </w:style>
  <w:style w:type="paragraph" w:styleId="Header">
    <w:name w:val="header"/>
    <w:basedOn w:val="Normal"/>
    <w:link w:val="a"/>
    <w:uiPriority w:val="99"/>
    <w:unhideWhenUsed/>
    <w:pPr>
      <w:tabs>
        <w:tab w:val="center" w:pos="4513"/>
        <w:tab w:val="right" w:pos="9026"/>
      </w:tabs>
    </w:pPr>
  </w:style>
  <w:style w:type="paragraph" w:styleId="FootnoteText">
    <w:name w:val="footnote text"/>
    <w:basedOn w:val="Normal"/>
    <w:link w:val="a3"/>
    <w:uiPriority w:val="99"/>
    <w:semiHidden/>
    <w:unhideWhenUsed/>
    <w:qFormat/>
    <w:pPr>
      <w:snapToGrid w:val="0"/>
    </w:pPr>
    <w:rPr>
      <w:sz w:val="18"/>
      <w:szCs w:val="18"/>
    </w:rPr>
  </w:style>
  <w:style w:type="paragraph" w:styleId="CommentSubject">
    <w:name w:val="annotation subject"/>
    <w:basedOn w:val="CommentText"/>
    <w:next w:val="CommentText"/>
    <w:link w:val="a5"/>
    <w:uiPriority w:val="99"/>
    <w:semiHidden/>
    <w:unhideWhenUsed/>
    <w:rPr>
      <w:b/>
      <w:bC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3">
    <w:name w:val="Light Shading Accent 3"/>
    <w:basedOn w:val="TableNormal"/>
    <w:uiPriority w:val="60"/>
    <w:qFormat/>
    <w:rPr>
      <w:color w:val="76923C" w:themeColor="accent3" w:themeShade="BF"/>
    </w:rPr>
    <w:tblPr>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Col">
      <w:rPr>
        <w:b/>
        <w:bCs/>
      </w:rPr>
    </w:tblStylePr>
    <w:tblStylePr w:type="band1Horz">
      <w:tblPr/>
      <w:tcPr>
        <w:tcBorders>
          <w:left w:val="nil"/>
          <w:right w:val="nil"/>
          <w:insideH w:val="nil"/>
          <w:insideV w:val="nil"/>
        </w:tcBorders>
        <w:shd w:val="clear" w:color="auto" w:fill="E6EED5" w:themeFill="accent3" w:themeFillTint="3F"/>
      </w:tcPr>
    </w:tblStylePr>
    <w:tblStylePr w:type="band1Vert">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rPr>
      <w:vertAlign w:val="superscript"/>
    </w:rPr>
  </w:style>
  <w:style w:type="character" w:customStyle="1" w:styleId="a">
    <w:name w:val="页眉 字符"/>
    <w:basedOn w:val="DefaultParagraphFont"/>
    <w:link w:val="Header"/>
    <w:uiPriority w:val="99"/>
  </w:style>
  <w:style w:type="character" w:customStyle="1" w:styleId="a0">
    <w:name w:val="页脚 字符"/>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a1">
    <w:name w:val="批注框文本 字符"/>
    <w:basedOn w:val="DefaultParagraphFont"/>
    <w:link w:val="BalloonText"/>
    <w:uiPriority w:val="99"/>
    <w:semiHidden/>
    <w:rPr>
      <w:rFonts w:ascii="Tahoma" w:hAnsi="Tahoma" w:cs="Tahoma"/>
      <w:sz w:val="16"/>
      <w:szCs w:val="16"/>
    </w:rPr>
  </w:style>
  <w:style w:type="paragraph" w:styleId="Quote">
    <w:name w:val="Quote"/>
    <w:basedOn w:val="Normal"/>
    <w:next w:val="Normal"/>
    <w:link w:val="a2"/>
    <w:uiPriority w:val="29"/>
    <w:qFormat/>
    <w:rPr>
      <w:i/>
      <w:iCs/>
      <w:color w:val="000000" w:themeColor="text1"/>
    </w:rPr>
  </w:style>
  <w:style w:type="character" w:customStyle="1" w:styleId="a2">
    <w:name w:val="引用 字符"/>
    <w:basedOn w:val="DefaultParagraphFont"/>
    <w:link w:val="Quote"/>
    <w:uiPriority w:val="29"/>
    <w:qFormat/>
    <w:rPr>
      <w:i/>
      <w:iCs/>
      <w:color w:val="000000" w:themeColor="text1"/>
    </w:rPr>
  </w:style>
  <w:style w:type="paragraph" w:customStyle="1" w:styleId="MTDisplayEquation">
    <w:name w:val="MTDisplayEquation"/>
    <w:basedOn w:val="Normal"/>
    <w:next w:val="Normal"/>
    <w:link w:val="MTDisplayEquationChar"/>
    <w:pPr>
      <w:tabs>
        <w:tab w:val="center" w:pos="4160"/>
        <w:tab w:val="right" w:pos="8300"/>
      </w:tabs>
    </w:pPr>
  </w:style>
  <w:style w:type="character" w:customStyle="1" w:styleId="MTDisplayEquationChar">
    <w:name w:val="MTDisplayEquation Char"/>
    <w:basedOn w:val="DefaultParagraphFont"/>
    <w:link w:val="MTDisplayEquation"/>
    <w:qFormat/>
  </w:style>
  <w:style w:type="character" w:customStyle="1" w:styleId="a3">
    <w:name w:val="脚注文本 字符"/>
    <w:basedOn w:val="DefaultParagraphFont"/>
    <w:link w:val="FootnoteText"/>
    <w:uiPriority w:val="99"/>
    <w:semiHidden/>
    <w:rPr>
      <w:sz w:val="18"/>
      <w:szCs w:val="18"/>
    </w:rPr>
  </w:style>
  <w:style w:type="character" w:customStyle="1" w:styleId="a4">
    <w:name w:val="批注文字 字符"/>
    <w:basedOn w:val="DefaultParagraphFont"/>
    <w:link w:val="CommentText"/>
    <w:uiPriority w:val="99"/>
    <w:semiHidden/>
    <w:qFormat/>
    <w:rPr>
      <w:rFonts w:ascii="NEU-BZ" w:eastAsia="方正书宋_GBK"/>
      <w:color w:val="000000"/>
      <w:sz w:val="21"/>
    </w:rPr>
  </w:style>
  <w:style w:type="character" w:customStyle="1" w:styleId="a5">
    <w:name w:val="批注主题 字符"/>
    <w:basedOn w:val="a4"/>
    <w:link w:val="CommentSubject"/>
    <w:uiPriority w:val="99"/>
    <w:semiHidden/>
    <w:rPr>
      <w:rFonts w:ascii="NEU-BZ" w:eastAsia="方正书宋_GBK"/>
      <w:b/>
      <w:bCs/>
      <w:color w:val="000000"/>
      <w:sz w:val="21"/>
    </w:rPr>
  </w:style>
  <w:style w:type="character" w:customStyle="1" w:styleId="Char1">
    <w:name w:val="脚注文本 Char1"/>
    <w:basedOn w:val="DefaultParagraphFont"/>
    <w:uiPriority w:val="99"/>
    <w:semiHidden/>
    <w:rPr>
      <w:rFonts w:ascii="NEU-BZ-S92" w:eastAsia="方正书宋_GB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jpeg" /><Relationship Id="rId12" Type="http://schemas.openxmlformats.org/officeDocument/2006/relationships/image" Target="media/image3.jpeg" /><Relationship Id="rId13" Type="http://schemas.openxmlformats.org/officeDocument/2006/relationships/image" Target="media/image4.png"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cxp:PackageInfo xmlns:cxp="http://www.founder.com/2010/customXmlParts">
  <LabelTrees>
    <LabelTree customXmlPartId="{4B3307D3-B2C9-4FF8-8CBB-8B9570B3AA04}"/>
  </LabelTrees>
  <MaterialLists>
    <MaterialList customXmlPartId="{5505690D-EC57-40c0-9652-C948A28899F0}"/>
  </MaterialLists>
</cxp:PackageInfo>
</file>

<file path=customXml/item2.xml><?xml version="1.0" encoding="utf-8"?>
<dp:LabelRoot xmlns:dp="http://www.founder.com/2010/digitalPublish/labelTree" tagType="contentCtrl">
</dp:LabelRoot>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overPageProperties xmlns="http://schemas.microsoft.com/office/2006/coverPageProps">
  <PublishDate>2009-03-09T00:00:00</PublishDate>
  <Abstract/>
  <CompanyAddress/>
  <CompanyPhone/>
  <CompanyFax/>
  <CompanyEmail/>
</CoverPageProperties>
</file>

<file path=customXml/item6.xml><?xml version="1.0" encoding="utf-8"?>
<dp:MaterialRoot xmlns:dp="http://www.founder.com/2010/digitalPublish/labelTree">
  <dp:innerMaterials>
    <dp:innerMaterial type="image" uid="2147486505">
      <dp:attrs>
        <dp:attr name="page">1</dp:attr>
        <dp:attr name="totalPage">1</dp:attr>
        <dp:attr name="displayPageNum">1</dp:attr>
        <dp:attr name="displayPageNumString">1</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6512">
      <dp:attrs>
        <dp:attr name="page">1</dp:attr>
        <dp:attr name="totalPage">1</dp:attr>
        <dp:attr name="displayPageNum">1</dp:attr>
        <dp:attr name="displayPageNumString">1</dp:attr>
        <dp:attr name="imageId">2</dp:attr>
        <dp:attr name="imageOriginalName">D:\转PPT\21版32一轮课标化学\18AKB3HX1教师.TIF</dp:attr>
        <dp:attr name="imageInnerName">18akb3hx1教师.jpg</dp:attr>
        <dp:attr name="图片文件名" displayName="图片文件名">18akb3hx1教师.jpg</dp:attr>
        <dp:attr name="图说" displayName="图说"/>
      </dp:attrs>
    </dp:innerMaterial>
    <dp:innerMaterial type="image" uid="2147486519">
      <dp:attrs>
        <dp:attr name="page">1</dp:attr>
        <dp:attr name="totalPage">1</dp:attr>
        <dp:attr name="displayPageNum">1</dp:attr>
        <dp:attr name="displayPageNumString">1</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6526">
      <dp:attrs>
        <dp:attr name="page">1</dp:attr>
        <dp:attr name="totalPage">1</dp:attr>
        <dp:attr name="displayPageNum">1</dp:attr>
        <dp:attr name="displayPageNumString">1</dp:attr>
        <dp:attr name="imageId">4</dp:attr>
        <dp:attr name="imageOriginalName">D:\转PPT\21版32一轮课标化学\18AKB3HX1A.TIF</dp:attr>
        <dp:attr name="imageInnerName">18akb3hx1a.jpg</dp:attr>
        <dp:attr name="图片文件名" displayName="图片文件名">18akb3hx1a.jpg</dp:attr>
        <dp:attr name="图说" displayName="图说"/>
      </dp:attrs>
    </dp:innerMaterial>
    <dp:innerMaterial type="image" uid="2147486533">
      <dp:attrs>
        <dp:attr name="page">2</dp:attr>
        <dp:attr name="totalPage">2</dp:attr>
        <dp:attr name="displayPageNum">2</dp:attr>
        <dp:attr name="displayPageNumString">2</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6540">
      <dp:attrs>
        <dp:attr name="page">2</dp:attr>
        <dp:attr name="totalPage">2</dp:attr>
        <dp:attr name="displayPageNum">2</dp:attr>
        <dp:attr name="displayPageNumString">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47">
      <dp:attrs>
        <dp:attr name="page">2</dp:attr>
        <dp:attr name="totalPage">2</dp:attr>
        <dp:attr name="displayPageNum">2</dp:attr>
        <dp:attr name="displayPageNumString">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54">
      <dp:attrs>
        <dp:attr name="page">2</dp:attr>
        <dp:attr name="totalPage">2</dp:attr>
        <dp:attr name="displayPageNum">2</dp:attr>
        <dp:attr name="displayPageNumString">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61">
      <dp:attrs>
        <dp:attr name="page">3</dp:attr>
        <dp:attr name="totalPage">3</dp:attr>
        <dp:attr name="displayPageNum">3</dp:attr>
        <dp:attr name="displayPageNumString">3</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6568">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75">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82">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589">
      <dp:attrs>
        <dp:attr name="page">3</dp:attr>
        <dp:attr name="totalPage">3</dp:attr>
        <dp:attr name="displayPageNum">3</dp:attr>
        <dp:attr name="displayPageNumString">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04">
      <dp:attrs>
        <dp:attr name="page">3</dp:attr>
        <dp:attr name="totalPage">3</dp:attr>
        <dp:attr name="displayPageNum">3</dp:attr>
        <dp:attr name="displayPageNumString">3</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6611">
      <dp:attrs>
        <dp:attr name="page">3</dp:attr>
        <dp:attr name="totalPage">3</dp:attr>
        <dp:attr name="displayPageNum">3</dp:attr>
        <dp:attr name="displayPageNumString">3</dp:attr>
        <dp:attr name="imageId">8</dp:attr>
        <dp:attr name="imageOriginalName">D:\转PPT\21版32一轮课标化学\20AKB3HX1教师.TIF</dp:attr>
        <dp:attr name="imageInnerName">20akb3hx1教师.jpg</dp:attr>
        <dp:attr name="图片文件名" displayName="图片文件名">20akb3hx1教师.jpg</dp:attr>
        <dp:attr name="图说" displayName="图说"/>
      </dp:attrs>
    </dp:innerMaterial>
    <dp:innerMaterial type="image" uid="2147486618">
      <dp:attrs>
        <dp:attr name="page">3</dp:attr>
        <dp:attr name="totalPage">3</dp:attr>
        <dp:attr name="displayPageNum">3</dp:attr>
        <dp:attr name="displayPageNumString">3</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6633">
      <dp:attrs>
        <dp:attr name="page">4</dp:attr>
        <dp:attr name="totalPage">4</dp:attr>
        <dp:attr name="displayPageNum">4</dp:attr>
        <dp:attr name="displayPageNumString">4</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6640">
      <dp:attrs>
        <dp:attr name="page">4</dp:attr>
        <dp:attr name="totalPage">4</dp:attr>
        <dp:attr name="displayPageNum">4</dp:attr>
        <dp:attr name="displayPageNumString">4</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6647">
      <dp:attrs>
        <dp:attr name="page">4</dp:attr>
        <dp:attr name="totalPage">4</dp:attr>
        <dp:attr name="displayPageNum">4</dp:attr>
        <dp:attr name="displayPageNumString">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54">
      <dp:attrs>
        <dp:attr name="page">4</dp:attr>
        <dp:attr name="totalPage">4</dp:attr>
        <dp:attr name="displayPageNum">4</dp:attr>
        <dp:attr name="displayPageNumString">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61">
      <dp:attrs>
        <dp:attr name="page">4</dp:attr>
        <dp:attr name="totalPage">4</dp:attr>
        <dp:attr name="displayPageNum">4</dp:attr>
        <dp:attr name="displayPageNumString">4</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6668">
      <dp:attrs>
        <dp:attr name="page">4</dp:attr>
        <dp:attr name="totalPage">4</dp:attr>
        <dp:attr name="displayPageNum">4</dp:attr>
        <dp:attr name="displayPageNumString">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75">
      <dp:attrs>
        <dp:attr name="page">5</dp:attr>
        <dp:attr name="totalPage">5</dp:attr>
        <dp:attr name="displayPageNum">5</dp:attr>
        <dp:attr name="displayPageNumString">5</dp:attr>
        <dp:attr name="imageId">9</dp:attr>
        <dp:attr name="imageOriginalName">D:\转PPT\21版32一轮课标化学\19AKB3HX35.TIF</dp:attr>
        <dp:attr name="imageInnerName">19akb3hx35.jpg</dp:attr>
        <dp:attr name="图片文件名" displayName="图片文件名">19akb3hx35.jpg</dp:attr>
        <dp:attr name="图说" displayName="图说"/>
      </dp:attrs>
    </dp:innerMaterial>
    <dp:innerMaterial type="image" uid="2147486682">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89">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696">
      <dp:attrs>
        <dp:attr name="page">5</dp:attr>
        <dp:attr name="totalPage">5</dp:attr>
        <dp:attr name="displayPageNum">5</dp:attr>
        <dp:attr name="displayPageNumString">5</dp:attr>
        <dp:attr name="imageId">10</dp:attr>
        <dp:attr name="imageOriginalName">D:\转PPT\21版32一轮课标化学\21AKB3HX1A.TIF</dp:attr>
        <dp:attr name="imageInnerName">21akb3hx1a.jpg</dp:attr>
        <dp:attr name="图片文件名" displayName="图片文件名">21akb3hx1a.jpg</dp:attr>
        <dp:attr name="图说" displayName="图说"/>
      </dp:attrs>
    </dp:innerMaterial>
    <dp:innerMaterial type="image" uid="2147486703">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10">
      <dp:attrs>
        <dp:attr name="page">5</dp:attr>
        <dp:attr name="totalPage">5</dp:attr>
        <dp:attr name="displayPageNum">5</dp:attr>
        <dp:attr name="displayPageNumString">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17">
      <dp:attrs>
        <dp:attr name="page">6</dp:attr>
        <dp:attr name="totalPage">6</dp:attr>
        <dp:attr name="displayPageNum">6</dp:attr>
        <dp:attr name="displayPageNumString">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24">
      <dp:attrs>
        <dp:attr name="page">6</dp:attr>
        <dp:attr name="totalPage">6</dp:attr>
        <dp:attr name="displayPageNum">6</dp:attr>
        <dp:attr name="displayPageNumString">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39">
      <dp:attrs>
        <dp:attr name="page">6</dp:attr>
        <dp:attr name="totalPage">6</dp:attr>
        <dp:attr name="displayPageNum">6</dp:attr>
        <dp:attr name="displayPageNumString">6</dp:attr>
        <dp:attr name="imageId">11</dp:attr>
        <dp:attr name="imageOriginalName">D:\转PPT\21版32一轮课标化学\题型突破教师.tif</dp:attr>
        <dp:attr name="imageInnerName">题型突破教师.jpg</dp:attr>
        <dp:attr name="图片文件名" displayName="图片文件名">题型突破教师.jpg</dp:attr>
        <dp:attr name="图说" displayName="图说"/>
      </dp:attrs>
    </dp:innerMaterial>
    <dp:innerMaterial type="image" uid="2147486746">
      <dp:attrs>
        <dp:attr name="page">6</dp:attr>
        <dp:attr name="totalPage">6</dp:attr>
        <dp:attr name="displayPageNum">6</dp:attr>
        <dp:attr name="displayPageNumString">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53">
      <dp:attrs>
        <dp:attr name="page">7</dp:attr>
        <dp:attr name="totalPage">7</dp:attr>
        <dp:attr name="displayPageNum">7</dp:attr>
        <dp:attr name="displayPageNumString">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60">
      <dp:attrs>
        <dp:attr name="page">7</dp:attr>
        <dp:attr name="totalPage">7</dp:attr>
        <dp:attr name="displayPageNum">7</dp:attr>
        <dp:attr name="displayPageNumString">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75">
      <dp:attrs>
        <dp:attr name="page">8</dp:attr>
        <dp:attr name="totalPage">8</dp:attr>
        <dp:attr name="displayPageNum">8</dp:attr>
        <dp:attr name="displayPageNumString">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82">
      <dp:attrs>
        <dp:attr name="page">8</dp:attr>
        <dp:attr name="totalPage">8</dp:attr>
        <dp:attr name="displayPageNum">8</dp:attr>
        <dp:attr name="displayPageNumString">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89">
      <dp:attrs>
        <dp:attr name="page">8</dp:attr>
        <dp:attr name="totalPage">8</dp:attr>
        <dp:attr name="displayPageNum">8</dp:attr>
        <dp:attr name="displayPageNumString">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796">
      <dp:attrs>
        <dp:attr name="page">9</dp:attr>
        <dp:attr name="totalPage">9</dp:attr>
        <dp:attr name="displayPageNum">9</dp:attr>
        <dp:attr name="displayPageNumString">9</dp:attr>
        <dp:attr name="imageId">12</dp:attr>
        <dp:attr name="imageOriginalName">D:\转PPT\21版32一轮课标化学\对点训练教师.tif</dp:attr>
        <dp:attr name="imageInnerName">对点训练教师.jpg</dp:attr>
        <dp:attr name="图片文件名" displayName="图片文件名">对点训练教师.jpg</dp:attr>
        <dp:attr name="图说" displayName="图说"/>
      </dp:attrs>
    </dp:innerMaterial>
    <dp:innerMaterial type="image" uid="2147486803">
      <dp:attrs>
        <dp:attr name="page">9</dp:attr>
        <dp:attr name="totalPage">9</dp:attr>
        <dp:attr name="displayPageNum">9</dp:attr>
        <dp:attr name="displayPageNumString">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10">
      <dp:attrs>
        <dp:attr name="page">9</dp:attr>
        <dp:attr name="totalPage">9</dp:attr>
        <dp:attr name="displayPageNum">9</dp:attr>
        <dp:attr name="displayPageNumString">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17">
      <dp:attrs>
        <dp:attr name="page">9</dp:attr>
        <dp:attr name="totalPage">9</dp:attr>
        <dp:attr name="displayPageNum">9</dp:attr>
        <dp:attr name="displayPageNumString">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32">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39">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46">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53">
      <dp:attrs>
        <dp:attr name="page">10</dp:attr>
        <dp:attr name="totalPage">10</dp:attr>
        <dp:attr name="displayPageNum">10</dp:attr>
        <dp:attr name="displayPageNumString">10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60">
      <dp:attrs>
        <dp:attr name="page">11</dp:attr>
        <dp:attr name="totalPage">11</dp:attr>
        <dp:attr name="displayPageNum">11</dp:attr>
        <dp:attr name="displayPageNumString">11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75">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82">
      <dp:attrs>
        <dp:attr name="page">12</dp:attr>
        <dp:attr name="totalPage">12</dp:attr>
        <dp:attr name="displayPageNum">12</dp:attr>
        <dp:attr name="displayPageNumString">12</dp:attr>
        <dp:attr name="imageId">15</dp:attr>
        <dp:attr name="imageOriginalName">D:\转PPT\21版32一轮课标化学\20TZXL3HX1.TIF</dp:attr>
        <dp:attr name="imageInnerName">20tzxl3hx1.jpg</dp:attr>
        <dp:attr name="图片文件名" displayName="图片文件名">20tzxl3hx1.jpg</dp:attr>
        <dp:attr name="图说" displayName="图说"/>
      </dp:attrs>
    </dp:innerMaterial>
    <dp:innerMaterial type="image" uid="2147486889">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896">
      <dp:attrs>
        <dp:attr name="page">12</dp:attr>
        <dp:attr name="totalPage">12</dp:attr>
        <dp:attr name="displayPageNum">12</dp:attr>
        <dp:attr name="displayPageNumString">12</dp:attr>
        <dp:attr name="imageId">16</dp:attr>
        <dp:attr name="imageOriginalName">D:\转PPT\21版32一轮课标化学\21AKB3HX2.TIF</dp:attr>
        <dp:attr name="imageInnerName">21akb3hx2.jpg</dp:attr>
        <dp:attr name="图片文件名" displayName="图片文件名">21akb3hx2.jpg</dp:attr>
        <dp:attr name="图说" displayName="图说"/>
      </dp:attrs>
    </dp:innerMaterial>
    <dp:innerMaterial type="image" uid="2147486903">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10">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17">
      <dp:attrs>
        <dp:attr name="page">12</dp:attr>
        <dp:attr name="totalPage">12</dp:attr>
        <dp:attr name="displayPageNum">12</dp:attr>
        <dp:attr name="displayPageNumString">12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24">
      <dp:attrs>
        <dp:attr name="page">13</dp:attr>
        <dp:attr name="totalPage">13</dp:attr>
        <dp:attr name="displayPageNum">13</dp:attr>
        <dp:attr name="displayPageNumString">13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31">
      <dp:attrs>
        <dp:attr name="page">13</dp:attr>
        <dp:attr name="totalPage">13</dp:attr>
        <dp:attr name="displayPageNum">13</dp:attr>
        <dp:attr name="displayPageNumString">13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38">
      <dp:attrs>
        <dp:attr name="page">13</dp:attr>
        <dp:attr name="totalPage">13</dp:attr>
        <dp:attr name="displayPageNum">13</dp:attr>
        <dp:attr name="displayPageNumString">13</dp:attr>
        <dp:attr name="imageId">17</dp:attr>
        <dp:attr name="imageOriginalName">D:\转PPT\21版32一轮课标化学\19AKB3HX37.TIF</dp:attr>
        <dp:attr name="imageInnerName">19akb3hx37.jpg</dp:attr>
        <dp:attr name="图片文件名" displayName="图片文件名">19akb3hx37.jpg</dp:attr>
        <dp:attr name="图说" displayName="图说"/>
      </dp:attrs>
    </dp:innerMaterial>
    <dp:innerMaterial type="image" uid="2147486953">
      <dp:attrs>
        <dp:attr name="page">13</dp:attr>
        <dp:attr name="totalPage">13</dp:attr>
        <dp:attr name="displayPageNum">13</dp:attr>
        <dp:attr name="displayPageNumString">13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68">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75">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82">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89">
      <dp:attrs>
        <dp:attr name="page">14</dp:attr>
        <dp:attr name="totalPage">14</dp:attr>
        <dp:attr name="displayPageNum">14</dp:attr>
        <dp:attr name="displayPageNumString">14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6996">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03">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10">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17">
      <dp:attrs>
        <dp:attr name="page">15</dp:attr>
        <dp:attr name="totalPage">15</dp:attr>
        <dp:attr name="displayPageNum">15</dp:attr>
        <dp:attr name="displayPageNumString">15</dp:attr>
        <dp:attr name="imageId">18</dp:attr>
        <dp:attr name="imageOriginalName">D:\转PPT\21版32一轮课标化学\20AKB3HX3.TIF</dp:attr>
        <dp:attr name="imageInnerName">20akb3hx3.jpg</dp:attr>
        <dp:attr name="图片文件名" displayName="图片文件名">20akb3hx3.jpg</dp:attr>
        <dp:attr name="图说" displayName="图说"/>
      </dp:attrs>
    </dp:innerMaterial>
    <dp:innerMaterial type="image" uid="2147487024">
      <dp:attrs>
        <dp:attr name="page">15</dp:attr>
        <dp:attr name="totalPage">15</dp:attr>
        <dp:attr name="displayPageNum">15</dp:attr>
        <dp:attr name="displayPageNumString">15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31">
      <dp:attrs>
        <dp:attr name="page">16</dp:attr>
        <dp:attr name="totalPage">16</dp:attr>
        <dp:attr name="displayPageNum">16</dp:attr>
        <dp:attr name="displayPageNumString">16</dp:attr>
        <dp:attr name="imageId">19</dp:attr>
        <dp:attr name="imageOriginalName">D:\转PPT\21版32一轮课标化学\18BKB5HX146.TIF</dp:attr>
        <dp:attr name="imageInnerName">18bkb5hx146.jpg</dp:attr>
        <dp:attr name="图片文件名" displayName="图片文件名">18bkb5hx146.jpg</dp:attr>
        <dp:attr name="图说" displayName="图说"/>
      </dp:attrs>
    </dp:innerMaterial>
    <dp:innerMaterial type="image" uid="2147487038">
      <dp:attrs>
        <dp:attr name="page">16</dp:attr>
        <dp:attr name="totalPage">16</dp:attr>
        <dp:attr name="displayPageNum">16</dp:attr>
        <dp:attr name="displayPageNumString">16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45">
      <dp:attrs>
        <dp:attr name="page">16</dp:attr>
        <dp:attr name="totalPage">16</dp:attr>
        <dp:attr name="displayPageNum">16</dp:attr>
        <dp:attr name="displayPageNumString">16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52">
      <dp:attrs>
        <dp:attr name="page">16</dp:attr>
        <dp:attr name="totalPage">16</dp:attr>
        <dp:attr name="displayPageNum">16</dp:attr>
        <dp:attr name="displayPageNumString">16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075">
      <dp:attrs>
        <dp:attr name="page">18</dp:attr>
        <dp:attr name="totalPage">18</dp:attr>
        <dp:attr name="displayPageNum">18</dp:attr>
        <dp:attr name="displayPageNumString">18</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7090">
      <dp:attrs>
        <dp:attr name="page">18</dp:attr>
        <dp:attr name="totalPage">18</dp:attr>
        <dp:attr name="displayPageNum">18</dp:attr>
        <dp:attr name="displayPageNumString">18</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7097">
      <dp:attrs>
        <dp:attr name="page">18</dp:attr>
        <dp:attr name="totalPage">18</dp:attr>
        <dp:attr name="displayPageNum">18</dp:attr>
        <dp:attr name="displayPageNumString">18</dp:attr>
        <dp:attr name="imageId">20</dp:attr>
        <dp:attr name="imageOriginalName">D:\转PPT\21版32一轮课标化学\21AKB3HX7.TIF</dp:attr>
        <dp:attr name="imageInnerName">21akb3hx7.jpg</dp:attr>
        <dp:attr name="图片文件名" displayName="图片文件名">21akb3hx7.jpg</dp:attr>
        <dp:attr name="图说" displayName="图说"/>
      </dp:attrs>
    </dp:innerMaterial>
    <dp:innerMaterial type="image" uid="2147487104">
      <dp:attrs>
        <dp:attr name="page">19</dp:attr>
        <dp:attr name="totalPage">19</dp:attr>
        <dp:attr name="displayPageNum">19</dp:attr>
        <dp:attr name="displayPageNumString">19</dp:attr>
        <dp:attr name="imageId">3</dp:attr>
        <dp:attr name="imageOriginalName">D:\转PPT\21版32一轮课标化学\黑三角.TIF</dp:attr>
        <dp:attr name="imageInnerName">黑三角.jpg</dp:attr>
        <dp:attr name="图片文件名" displayName="图片文件名">黑三角.jpg</dp:attr>
        <dp:attr name="图说" displayName="图说"/>
      </dp:attrs>
    </dp:innerMaterial>
    <dp:innerMaterial type="image" uid="2147487111">
      <dp:attrs>
        <dp:attr name="page">19</dp:attr>
        <dp:attr name="totalPage">19</dp:attr>
        <dp:attr name="displayPageNum">19</dp:attr>
        <dp:attr name="displayPageNumString">19</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7118">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33">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40">
      <dp:attrs>
        <dp:attr name="page">19</dp:attr>
        <dp:attr name="totalPage">19</dp:attr>
        <dp:attr name="displayPageNum">19</dp:attr>
        <dp:attr name="displayPageNumString">19</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7147">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54">
      <dp:attrs>
        <dp:attr name="page">19</dp:attr>
        <dp:attr name="totalPage">19</dp:attr>
        <dp:attr name="displayPageNum">19</dp:attr>
        <dp:attr name="displayPageNumString">19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61">
      <dp:attrs>
        <dp:attr name="page">20</dp:attr>
        <dp:attr name="totalPage">20</dp:attr>
        <dp:attr name="displayPageNum">20</dp:attr>
        <dp:attr name="displayPageNumString">20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68">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75">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82">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89">
      <dp:attrs>
        <dp:attr name="page">21</dp:attr>
        <dp:attr name="totalPage">21</dp:attr>
        <dp:attr name="displayPageNum">21</dp:attr>
        <dp:attr name="displayPageNumString">21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196">
      <dp:attrs>
        <dp:attr name="page">22</dp:attr>
        <dp:attr name="totalPage">22</dp:attr>
        <dp:attr name="displayPageNum">22</dp:attr>
        <dp:attr name="displayPageNumString">22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11">
      <dp:attrs>
        <dp:attr name="page">23</dp:attr>
        <dp:attr name="totalPage">23</dp:attr>
        <dp:attr name="displayPageNum">23</dp:attr>
        <dp:attr name="displayPageNumString">23</dp:attr>
        <dp:attr name="imageId">1</dp:attr>
        <dp:attr name="imageOriginalName">D:\转PPT\21版32一轮课标化学\基础梳理教师.tif</dp:attr>
        <dp:attr name="imageInnerName">基础梳理教师.jpg</dp:attr>
        <dp:attr name="图片文件名" displayName="图片文件名">基础梳理教师.jpg</dp:attr>
        <dp:attr name="图说" displayName="图说"/>
      </dp:attrs>
    </dp:innerMaterial>
    <dp:innerMaterial type="image" uid="2147487218">
      <dp:attrs>
        <dp:attr name="page">23</dp:attr>
        <dp:attr name="totalPage">23</dp:attr>
        <dp:attr name="displayPageNum">23</dp:attr>
        <dp:attr name="displayPageNumString">23</dp:attr>
        <dp:attr name="imageId">21</dp:attr>
        <dp:attr name="imageOriginalName">D:\转PPT\21版32一轮课标化学\21AKB3HX9.TIF</dp:attr>
        <dp:attr name="imageInnerName">21akb3hx9.jpg</dp:attr>
        <dp:attr name="图片文件名" displayName="图片文件名">21akb3hx9.jpg</dp:attr>
        <dp:attr name="图说" displayName="图说"/>
      </dp:attrs>
    </dp:innerMaterial>
    <dp:innerMaterial type="image" uid="2147487225">
      <dp:attrs>
        <dp:attr name="page">23</dp:attr>
        <dp:attr name="totalPage">23</dp:attr>
        <dp:attr name="displayPageNum">23</dp:attr>
        <dp:attr name="displayPageNumString">23</dp:attr>
        <dp:attr name="imageId">22</dp:attr>
        <dp:attr name="imageOriginalName">D:\转PPT\21版32一轮课标化学\21AKB3HX10教师.TIF</dp:attr>
        <dp:attr name="imageInnerName">21akb3hx10教师.jpg</dp:attr>
        <dp:attr name="图片文件名" displayName="图片文件名">21akb3hx10教师.jpg</dp:attr>
        <dp:attr name="图说" displayName="图说"/>
      </dp:attrs>
    </dp:innerMaterial>
    <dp:innerMaterial type="image" uid="2147487232">
      <dp:attrs>
        <dp:attr name="page">23</dp:attr>
        <dp:attr name="totalPage">23</dp:attr>
        <dp:attr name="displayPageNum">23</dp:attr>
        <dp:attr name="displayPageNumString">23</dp:attr>
        <dp:attr name="imageId">23</dp:attr>
        <dp:attr name="imageOriginalName">D:\转PPT\21版32一轮课标化学\18AKB3HX3.TIF</dp:attr>
        <dp:attr name="imageInnerName">18akb3hx3.jpg</dp:attr>
        <dp:attr name="图片文件名" displayName="图片文件名">18akb3hx3.jpg</dp:attr>
        <dp:attr name="图说" displayName="图说"/>
      </dp:attrs>
    </dp:innerMaterial>
    <dp:innerMaterial type="image" uid="2147487239">
      <dp:attrs>
        <dp:attr name="page">23</dp:attr>
        <dp:attr name="totalPage">23</dp:attr>
        <dp:attr name="displayPageNum">23</dp:attr>
        <dp:attr name="displayPageNumString">23</dp:attr>
        <dp:attr name="imageId">5</dp:attr>
        <dp:attr name="imageOriginalName">D:\转PPT\21版32一轮课标化学\自主测评教师.tif</dp:attr>
        <dp:attr name="imageInnerName">自主测评教师.jpg</dp:attr>
        <dp:attr name="图片文件名" displayName="图片文件名">自主测评教师.jpg</dp:attr>
        <dp:attr name="图说" displayName="图说"/>
      </dp:attrs>
    </dp:innerMaterial>
    <dp:innerMaterial type="image" uid="2147487246">
      <dp:attrs>
        <dp:attr name="page">24</dp:attr>
        <dp:attr name="totalPage">24</dp:attr>
        <dp:attr name="displayPageNum">24</dp:attr>
        <dp:attr name="displayPageNumString">24</dp:attr>
        <dp:attr name="imageId">24</dp:attr>
        <dp:attr name="imageOriginalName">D:\转PPT\21版32一轮课标化学\21AKB3HX14.TIF</dp:attr>
        <dp:attr name="imageInnerName">21akb3hx14.jpg</dp:attr>
        <dp:attr name="图片文件名" displayName="图片文件名">21akb3hx14.jpg</dp:attr>
        <dp:attr name="图说" displayName="图说"/>
      </dp:attrs>
    </dp:innerMaterial>
    <dp:innerMaterial type="image" uid="2147487253">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60">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67">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74">
      <dp:attrs>
        <dp:attr name="page">24</dp:attr>
        <dp:attr name="totalPage">24</dp:attr>
        <dp:attr name="displayPageNum">24</dp:attr>
        <dp:attr name="displayPageNumString">24</dp:attr>
        <dp:attr name="imageId">7</dp:attr>
        <dp:attr name="imageOriginalName">D:\转PPT\21版32一轮课标化学\典题精练教师.tif</dp:attr>
        <dp:attr name="imageInnerName">典题精练教师.jpg</dp:attr>
        <dp:attr name="图片文件名" displayName="图片文件名">典题精练教师.jpg</dp:attr>
        <dp:attr name="图说" displayName="图说"/>
      </dp:attrs>
    </dp:innerMaterial>
    <dp:innerMaterial type="image" uid="2147487281">
      <dp:attrs>
        <dp:attr name="page">24</dp:attr>
        <dp:attr name="totalPage">24</dp:attr>
        <dp:attr name="displayPageNum">24</dp:attr>
        <dp:attr name="displayPageNumString">24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288">
      <dp:attrs>
        <dp:attr name="page">25</dp:attr>
        <dp:attr name="totalPage">25</dp:attr>
        <dp:attr name="displayPageNum">25</dp:attr>
        <dp:attr name="displayPageNumString">25</dp:attr>
        <dp:attr name="imageId">25</dp:attr>
        <dp:attr name="imageOriginalName">D:\转PPT\21版32一轮课标化学\18ABJ3HX5.TIF</dp:attr>
        <dp:attr name="imageInnerName">18abj3hx5.jpg</dp:attr>
        <dp:attr name="图片文件名" displayName="图片文件名">18abj3hx5.jpg</dp:attr>
        <dp:attr name="图说" displayName="图说"/>
      </dp:attrs>
    </dp:innerMaterial>
    <dp:innerMaterial type="image" uid="2147487295">
      <dp:attrs>
        <dp:attr name="page">25</dp:attr>
        <dp:attr name="totalPage">25</dp:attr>
        <dp:attr name="displayPageNum">25</dp:attr>
        <dp:attr name="displayPageNumString">25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02">
      <dp:attrs>
        <dp:attr name="page">25</dp:attr>
        <dp:attr name="totalPage">25</dp:attr>
        <dp:attr name="displayPageNum">25</dp:attr>
        <dp:attr name="displayPageNumString">25</dp:attr>
        <dp:attr name="imageId">26</dp:attr>
        <dp:attr name="imageOriginalName">D:\转PPT\21版32一轮课标化学\18ABJ3HX6.TIF</dp:attr>
        <dp:attr name="imageInnerName">18abj3hx6.jpg</dp:attr>
        <dp:attr name="图片文件名" displayName="图片文件名">18abj3hx6.jpg</dp:attr>
        <dp:attr name="图说" displayName="图说"/>
      </dp:attrs>
    </dp:innerMaterial>
    <dp:innerMaterial type="image" uid="2147487309">
      <dp:attrs>
        <dp:attr name="page">25</dp:attr>
        <dp:attr name="totalPage">25</dp:attr>
        <dp:attr name="displayPageNum">25</dp:attr>
        <dp:attr name="displayPageNumString">25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16">
      <dp:attrs>
        <dp:attr name="page">25</dp:attr>
        <dp:attr name="totalPage">25</dp:attr>
        <dp:attr name="displayPageNum">25</dp:attr>
        <dp:attr name="displayPageNumString">25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23">
      <dp:attrs>
        <dp:attr name="page">26</dp:attr>
        <dp:attr name="totalPage">26</dp:attr>
        <dp:attr name="displayPageNum">26</dp:attr>
        <dp:attr name="displayPageNumString">26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30">
      <dp:attrs>
        <dp:attr name="page">26</dp:attr>
        <dp:attr name="totalPage">26</dp:attr>
        <dp:attr name="displayPageNum">26</dp:attr>
        <dp:attr name="displayPageNumString">26</dp:attr>
        <dp:attr name="imageId">27</dp:attr>
        <dp:attr name="imageOriginalName">D:\转PPT\21版32一轮课标化学\20AKB3HX5A.TIF</dp:attr>
        <dp:attr name="imageInnerName">20akb3hx5a.jpg</dp:attr>
        <dp:attr name="图片文件名" displayName="图片文件名">20akb3hx5a.jpg</dp:attr>
        <dp:attr name="图说" displayName="图说"/>
      </dp:attrs>
    </dp:innerMaterial>
    <dp:innerMaterial type="image" uid="2147487345">
      <dp:attrs>
        <dp:attr name="page">26</dp:attr>
        <dp:attr name="totalPage">26</dp:attr>
        <dp:attr name="displayPageNum">26</dp:attr>
        <dp:attr name="displayPageNumString">26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52">
      <dp:attrs>
        <dp:attr name="page">26</dp:attr>
        <dp:attr name="totalPage">26</dp:attr>
        <dp:attr name="displayPageNum">26</dp:attr>
        <dp:attr name="displayPageNumString">26</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67">
      <dp:attrs>
        <dp:attr name="page">27</dp:attr>
        <dp:attr name="totalPage">27</dp:attr>
        <dp:attr name="displayPageNum">27</dp:attr>
        <dp:attr name="displayPageNumString">27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82">
      <dp:attrs>
        <dp:attr name="page">27</dp:attr>
        <dp:attr name="totalPage">27</dp:attr>
        <dp:attr name="displayPageNum">27</dp:attr>
        <dp:attr name="displayPageNumString">27</dp:attr>
        <dp:attr name="imageId">28</dp:attr>
        <dp:attr name="imageOriginalName">D:\转PPT\21版32一轮课标化学\17GZTHX40.TIF</dp:attr>
        <dp:attr name="imageInnerName">17gzthx40.jpg</dp:attr>
        <dp:attr name="图片文件名" displayName="图片文件名">17gzthx40.jpg</dp:attr>
        <dp:attr name="图说" displayName="图说"/>
      </dp:attrs>
    </dp:innerMaterial>
    <dp:innerMaterial type="image" uid="2147487389">
      <dp:attrs>
        <dp:attr name="page">27</dp:attr>
        <dp:attr name="totalPage">27</dp:attr>
        <dp:attr name="displayPageNum">27</dp:attr>
        <dp:attr name="displayPageNumString">27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396">
      <dp:attrs>
        <dp:attr name="page">27</dp:attr>
        <dp:attr name="totalPage">27</dp:attr>
        <dp:attr name="displayPageNum">27</dp:attr>
        <dp:attr name="displayPageNumString">27</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03">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10">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17">
      <dp:attrs>
        <dp:attr name="page">28</dp:attr>
        <dp:attr name="totalPage">28</dp:attr>
        <dp:attr name="displayPageNum">28</dp:attr>
        <dp:attr name="displayPageNumString">28</dp:attr>
        <dp:attr name="imageId">29</dp:attr>
        <dp:attr name="imageOriginalName">D:\转PPT\21版32一轮课标化学\20AKB3HX5.TIF</dp:attr>
        <dp:attr name="imageInnerName">20akb3hx5.jpg</dp:attr>
        <dp:attr name="图片文件名" displayName="图片文件名">20akb3hx5.jpg</dp:attr>
        <dp:attr name="图说" displayName="图说"/>
      </dp:attrs>
    </dp:innerMaterial>
    <dp:innerMaterial type="image" uid="2147487424">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31">
      <dp:attrs>
        <dp:attr name="page">28</dp:attr>
        <dp:attr name="totalPage">28</dp:attr>
        <dp:attr name="displayPageNum">28</dp:attr>
        <dp:attr name="displayPageNumString">28</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38">
      <dp:attrs>
        <dp:attr name="page">29</dp:attr>
        <dp:attr name="totalPage">29</dp:attr>
        <dp:attr name="displayPageNum">29</dp:attr>
        <dp:attr name="displayPageNumString">29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45">
      <dp:attrs>
        <dp:attr name="page">29</dp:attr>
        <dp:attr name="totalPage">29</dp:attr>
        <dp:attr name="displayPageNum">29</dp:attr>
        <dp:attr name="displayPageNumString">29</dp:attr>
        <dp:attr name="imageId">30</dp:attr>
        <dp:attr name="imageOriginalName">D:\转PPT\21版32一轮课标化学\21AKB3HX18.TIF</dp:attr>
        <dp:attr name="imageInnerName">21akb3hx18.jpg</dp:attr>
        <dp:attr name="图片文件名" displayName="图片文件名">21akb3hx18.jpg</dp:attr>
        <dp:attr name="图说" displayName="图说"/>
      </dp:attrs>
    </dp:innerMaterial>
    <dp:innerMaterial type="image" uid="2147487452">
      <dp:attrs>
        <dp:attr name="page">29</dp:attr>
        <dp:attr name="totalPage">29</dp:attr>
        <dp:attr name="displayPageNum">29</dp:attr>
        <dp:attr name="displayPageNumString">29</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59">
      <dp:attrs>
        <dp:attr name="page">29</dp:attr>
        <dp:attr name="totalPage">29</dp:attr>
        <dp:attr name="displayPageNum">29</dp:attr>
        <dp:attr name="displayPageNumString">29</dp:attr>
        <dp:attr name="imageId">31</dp:attr>
        <dp:attr name="imageOriginalName">D:\转PPT\21版32一轮课标化学\21AKB3HX19.TIF</dp:attr>
        <dp:attr name="imageInnerName">21akb3hx19.jpg</dp:attr>
        <dp:attr name="图片文件名" displayName="图片文件名">21akb3hx19.jpg</dp:attr>
        <dp:attr name="图说" displayName="图说"/>
      </dp:attrs>
    </dp:innerMaterial>
    <dp:innerMaterial type="image" uid="2147487466">
      <dp:attrs>
        <dp:attr name="page">29</dp:attr>
        <dp:attr name="totalPage">29</dp:attr>
        <dp:attr name="displayPageNum">29</dp:attr>
        <dp:attr name="displayPageNumString">29</dp:attr>
        <dp:attr name="imageId">32</dp:attr>
        <dp:attr name="imageOriginalName">D:\转PPT\21版32一轮课标化学\21AKB3HX20.TIF</dp:attr>
        <dp:attr name="imageInnerName">21akb3hx20.jpg</dp:attr>
        <dp:attr name="图片文件名" displayName="图片文件名">21akb3hx20.jpg</dp:attr>
        <dp:attr name="图说" displayName="图说"/>
      </dp:attrs>
    </dp:innerMaterial>
    <dp:innerMaterial type="image" uid="2147487481">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88">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495">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02">
      <dp:attrs>
        <dp:attr name="page">30</dp:attr>
        <dp:attr name="totalPage">30</dp:attr>
        <dp:attr name="displayPageNum">30</dp:attr>
        <dp:attr name="displayPageNumString">30</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17">
      <dp:attrs>
        <dp:attr name="page">30</dp:attr>
        <dp:attr name="totalPage">30</dp:attr>
        <dp:attr name="displayPageNum">30</dp:attr>
        <dp:attr name="displayPageNumString">30</dp:attr>
        <dp:attr name="imageId">33</dp:attr>
        <dp:attr name="imageOriginalName">D:\转PPT\21版32一轮课标化学\17XEKBHX13.tif</dp:attr>
        <dp:attr name="imageInnerName">17xekbhx13.jpg</dp:attr>
        <dp:attr name="图片文件名" displayName="图片文件名">17xekbhx13.jpg</dp:attr>
        <dp:attr name="图说" displayName="图说"/>
      </dp:attrs>
    </dp:innerMaterial>
    <dp:innerMaterial type="image" uid="2147487524">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31">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38">
      <dp:attrs>
        <dp:attr name="page">31</dp:attr>
        <dp:attr name="totalPage">31</dp:attr>
        <dp:attr name="displayPageNum">31</dp:attr>
        <dp:attr name="displayPageNumString">31</dp:attr>
        <dp:attr name="imageId">34</dp:attr>
        <dp:attr name="imageOriginalName">D:\转PPT\21版32一轮课标化学\21AKB3HX22.TIF</dp:attr>
        <dp:attr name="imageInnerName">21akb3hx22.jpg</dp:attr>
        <dp:attr name="图片文件名" displayName="图片文件名">21akb3hx22.jpg</dp:attr>
        <dp:attr name="图说" displayName="图说"/>
      </dp:attrs>
    </dp:innerMaterial>
    <dp:innerMaterial type="image" uid="2147487545">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52">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59">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66">
      <dp:attrs>
        <dp:attr name="page">31</dp:attr>
        <dp:attr name="totalPage">31</dp:attr>
        <dp:attr name="displayPageNum">31</dp:attr>
        <dp:attr name="displayPageNumString">31</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73">
      <dp:attrs>
        <dp:attr name="page">32</dp:attr>
        <dp:attr name="totalPage">32</dp:attr>
        <dp:attr name="displayPageNum">32</dp:attr>
        <dp:attr name="displayPageNumString">32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80">
      <dp:attrs>
        <dp:attr name="page">32</dp:attr>
        <dp:attr name="totalPage">32</dp:attr>
        <dp:attr name="displayPageNum">32</dp:attr>
        <dp:attr name="displayPageNumString">32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87">
      <dp:attrs>
        <dp:attr name="page">32</dp:attr>
        <dp:attr name="totalPage">32</dp:attr>
        <dp:attr name="displayPageNum">32</dp:attr>
        <dp:attr name="displayPageNumString">32</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594">
      <dp:attrs>
        <dp:attr name="page">32</dp:attr>
        <dp:attr name="totalPage">32</dp:attr>
        <dp:attr name="displayPageNum">32</dp:attr>
        <dp:attr name="displayPageNumString">32</dp:attr>
        <dp:attr name="imageId">35</dp:attr>
        <dp:attr name="imageOriginalName">D:\转PPT\21版32一轮课标化学\20AKB3HX8.TIF</dp:attr>
        <dp:attr name="imageInnerName">20akb3hx8.jpg</dp:attr>
        <dp:attr name="图片文件名" displayName="图片文件名">20akb3hx8.jpg</dp:attr>
        <dp:attr name="图说" displayName="图说"/>
      </dp:attrs>
    </dp:innerMaterial>
    <dp:innerMaterial type="image" uid="2147487601">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08">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15">
      <dp:attrs>
        <dp:attr name="page">33</dp:attr>
        <dp:attr name="totalPage">33</dp:attr>
        <dp:attr name="displayPageNum">33</dp:attr>
        <dp:attr name="displayPageNumString">33</dp:attr>
        <dp:attr name="imageId">36</dp:attr>
        <dp:attr name="imageOriginalName">D:\转PPT\21版32一轮课标化学\20AKB3HX9.TIF</dp:attr>
        <dp:attr name="imageInnerName">20akb3hx9.jpg</dp:attr>
        <dp:attr name="图片文件名" displayName="图片文件名">20akb3hx9.jpg</dp:attr>
        <dp:attr name="图说" displayName="图说"/>
      </dp:attrs>
    </dp:innerMaterial>
    <dp:innerMaterial type="image" uid="2147487622">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29">
      <dp:attrs>
        <dp:attr name="page">33</dp:attr>
        <dp:attr name="totalPage">33</dp:attr>
        <dp:attr name="displayPageNum">33</dp:attr>
        <dp:attr name="displayPageNumString">33</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36">
      <dp:attrs>
        <dp:attr name="page">34</dp:attr>
        <dp:attr name="totalPage">34</dp:attr>
        <dp:attr name="displayPageNum">34</dp:attr>
        <dp:attr name="displayPageNumString">34</dp:attr>
        <dp:attr name="imageId">37</dp:attr>
        <dp:attr name="imageOriginalName">D:\转PPT\21版32一轮课标化学\20AKB3HX10.TIF</dp:attr>
        <dp:attr name="imageInnerName">20akb3hx10.jpg</dp:attr>
        <dp:attr name="图片文件名" displayName="图片文件名">20akb3hx10.jpg</dp:attr>
        <dp:attr name="图说" displayName="图说"/>
      </dp:attrs>
    </dp:innerMaterial>
    <dp:innerMaterial type="image" uid="2147487643">
      <dp:attrs>
        <dp:attr name="page">34</dp:attr>
        <dp:attr name="totalPage">34</dp:attr>
        <dp:attr name="displayPageNum">34</dp:attr>
        <dp:attr name="displayPageNumString">34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50">
      <dp:attrs>
        <dp:attr name="page">34</dp:attr>
        <dp:attr name="totalPage">34</dp:attr>
        <dp:attr name="displayPageNum">34</dp:attr>
        <dp:attr name="displayPageNumString">34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57">
      <dp:attrs>
        <dp:attr name="page">34</dp:attr>
        <dp:attr name="totalPage">34</dp:attr>
        <dp:attr name="displayPageNum">34</dp:attr>
        <dp:attr name="displayPageNumString">34</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72">
      <dp:attrs>
        <dp:attr name="page">35</dp:attr>
        <dp:attr name="totalPage">35</dp:attr>
        <dp:attr name="displayPageNum">35</dp:attr>
        <dp:attr name="displayPageNumString">35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 type="image" uid="2147487679">
      <dp:attrs>
        <dp:attr name="page">35</dp:attr>
        <dp:attr name="totalPage">35</dp:attr>
        <dp:attr name="displayPageNum">35</dp:attr>
        <dp:attr name="displayPageNumString">35</dp:attr>
        <dp:attr name="imageId">6</dp:attr>
        <dp:attr name="imageOriginalName">D:\转PPT\21版32一轮课标化学\灰豆.tif</dp:attr>
        <dp:attr name="imageInnerName">灰豆.jpg</dp:attr>
        <dp:attr name="图片文件名" displayName="图片文件名">灰豆.jpg</dp:attr>
        <dp:attr name="图说" displayName="图说"/>
      </dp:attrs>
    </dp:innerMaterial>
  </dp:innerMaterials>
  <dp:materials>
	</dp:materials>
</dp:MaterialRoot>
</file>

<file path=customXml/itemProps1.xml><?xml version="1.0" encoding="utf-8"?>
<ds:datastoreItem xmlns:ds="http://schemas.openxmlformats.org/officeDocument/2006/customXml" ds:itemID="{A6139CF6-5931-4AE5-A712-2A5998365C5A}">
  <ds:schemaRefs/>
</ds:datastoreItem>
</file>

<file path=customXml/itemProps2.xml><?xml version="1.0" encoding="utf-8"?>
<ds:datastoreItem xmlns:ds="http://schemas.openxmlformats.org/officeDocument/2006/customXml" ds:itemID="{4B3307D3-B2C9-4FF8-8CBB-8B9570B3AA04}">
  <ds:schemaRefs/>
</ds:datastoreItem>
</file>

<file path=customXml/itemProps3.xml><?xml version="1.0" encoding="utf-8"?>
<ds:datastoreItem xmlns:ds="http://schemas.openxmlformats.org/officeDocument/2006/customXml" ds:itemID="{83CF43DC-7B3E-414B-9827-8ABC79E2EE2C}">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8788689-C533-4448-945B-12F4B397B557}">
  <ds:schemaRefs/>
</ds:datastoreItem>
</file>

<file path=customXml/itemProps6.xml><?xml version="1.0" encoding="utf-8"?>
<ds:datastoreItem xmlns:ds="http://schemas.openxmlformats.org/officeDocument/2006/customXml" ds:itemID="{5505690D-EC57-40C0-9652-C948A28899F0}">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Pages>
  <Words>6796</Words>
  <Characters>7616</Characters>
  <Application>Microsoft Office Word</Application>
  <DocSecurity>0</DocSecurity>
  <Lines>55</Lines>
  <Paragraphs>15</Paragraphs>
  <ScaleCrop>false</ScaleCrop>
  <Company/>
  <LinksUpToDate>false</LinksUpToDate>
  <CharactersWithSpaces>7665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aaaaaa</dc:creator>
  <cp:lastModifiedBy>aaaaaa</cp:lastModifiedBy>
  <cp:revision>45</cp:revision>
  <dcterms:created xsi:type="dcterms:W3CDTF">2009-03-05T00:31:00Z</dcterms:created>
  <dcterms:modified xsi:type="dcterms:W3CDTF">2021-02-23T10:50:50Z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