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116739" w14:textId="2714B168" w:rsidR="00620EAB" w:rsidRDefault="002E047A" w:rsidP="002E047A">
      <w:pPr>
        <w:ind w:firstLineChars="200" w:firstLine="880"/>
        <w:rPr>
          <w:b/>
          <w:bCs/>
          <w:sz w:val="44"/>
          <w:szCs w:val="44"/>
        </w:rPr>
      </w:pPr>
      <w:r w:rsidRPr="002E047A">
        <w:rPr>
          <w:rFonts w:hint="eastAsia"/>
          <w:b/>
          <w:bCs/>
          <w:sz w:val="44"/>
          <w:szCs w:val="44"/>
        </w:rPr>
        <w:t>物理教研组第二次主题教研活动</w:t>
      </w:r>
    </w:p>
    <w:p w14:paraId="49070450" w14:textId="22C7F31F" w:rsidR="002E047A" w:rsidRDefault="002E047A" w:rsidP="002E047A">
      <w:pPr>
        <w:ind w:leftChars="-67" w:left="-64" w:hangingChars="32" w:hanging="77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主题：《怀铁一中与贵州省铜仁市民族中学高中开展学科教学示范观摩活动》</w:t>
      </w:r>
    </w:p>
    <w:p w14:paraId="72468FF3" w14:textId="77777777" w:rsidR="002E047A" w:rsidRDefault="002E047A" w:rsidP="002E047A">
      <w:pPr>
        <w:ind w:leftChars="-67" w:left="-64" w:hangingChars="32" w:hanging="77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时间:</w:t>
      </w:r>
      <w:r>
        <w:rPr>
          <w:b/>
          <w:bCs/>
          <w:sz w:val="24"/>
          <w:szCs w:val="24"/>
        </w:rPr>
        <w:t>2023.03.22</w:t>
      </w:r>
    </w:p>
    <w:p w14:paraId="3FEA9050" w14:textId="1E9C5B14" w:rsidR="002E047A" w:rsidRDefault="002E047A" w:rsidP="002E047A">
      <w:pPr>
        <w:ind w:leftChars="-67" w:left="-64" w:hangingChars="32" w:hanging="77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活动</w:t>
      </w:r>
      <w:proofErr w:type="gramStart"/>
      <w:r>
        <w:rPr>
          <w:rFonts w:hint="eastAsia"/>
          <w:b/>
          <w:bCs/>
          <w:sz w:val="24"/>
          <w:szCs w:val="24"/>
        </w:rPr>
        <w:t>一</w:t>
      </w:r>
      <w:proofErr w:type="gramEnd"/>
      <w:r>
        <w:rPr>
          <w:rFonts w:hint="eastAsia"/>
          <w:b/>
          <w:bCs/>
          <w:sz w:val="24"/>
          <w:szCs w:val="24"/>
        </w:rPr>
        <w:t>：1</w:t>
      </w:r>
      <w:r>
        <w:rPr>
          <w:b/>
          <w:bCs/>
          <w:sz w:val="24"/>
          <w:szCs w:val="24"/>
        </w:rPr>
        <w:t>0</w:t>
      </w:r>
      <w:r>
        <w:rPr>
          <w:rFonts w:hint="eastAsia"/>
          <w:b/>
          <w:bCs/>
          <w:sz w:val="24"/>
          <w:szCs w:val="24"/>
        </w:rPr>
        <w:t>:</w:t>
      </w:r>
      <w:r>
        <w:rPr>
          <w:b/>
          <w:bCs/>
          <w:sz w:val="24"/>
          <w:szCs w:val="24"/>
        </w:rPr>
        <w:t>30—11</w:t>
      </w:r>
      <w:r>
        <w:rPr>
          <w:rFonts w:hint="eastAsia"/>
          <w:b/>
          <w:bCs/>
          <w:sz w:val="24"/>
          <w:szCs w:val="24"/>
        </w:rPr>
        <w:t>:</w:t>
      </w:r>
      <w:r>
        <w:rPr>
          <w:b/>
          <w:bCs/>
          <w:sz w:val="24"/>
          <w:szCs w:val="24"/>
        </w:rPr>
        <w:t xml:space="preserve">15   </w:t>
      </w:r>
      <w:r>
        <w:rPr>
          <w:rFonts w:hint="eastAsia"/>
          <w:b/>
          <w:bCs/>
          <w:sz w:val="24"/>
          <w:szCs w:val="24"/>
        </w:rPr>
        <w:t xml:space="preserve">《动能与动能定理》 </w:t>
      </w:r>
      <w:r>
        <w:rPr>
          <w:b/>
          <w:bCs/>
          <w:sz w:val="24"/>
          <w:szCs w:val="24"/>
        </w:rPr>
        <w:t xml:space="preserve">    </w:t>
      </w:r>
    </w:p>
    <w:p w14:paraId="22F333E9" w14:textId="68331992" w:rsidR="002E047A" w:rsidRDefault="002E047A" w:rsidP="002E047A">
      <w:pPr>
        <w:ind w:leftChars="-67" w:left="-64" w:hangingChars="32" w:hanging="7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</w:t>
      </w:r>
      <w:r>
        <w:rPr>
          <w:rFonts w:hint="eastAsia"/>
          <w:b/>
          <w:bCs/>
          <w:sz w:val="24"/>
          <w:szCs w:val="24"/>
        </w:rPr>
        <w:t xml:space="preserve">主讲人：铜仁 </w:t>
      </w:r>
      <w:r>
        <w:rPr>
          <w:b/>
          <w:bCs/>
          <w:sz w:val="24"/>
          <w:szCs w:val="24"/>
        </w:rPr>
        <w:t xml:space="preserve"> </w:t>
      </w:r>
      <w:proofErr w:type="gramStart"/>
      <w:r>
        <w:rPr>
          <w:rFonts w:hint="eastAsia"/>
          <w:b/>
          <w:bCs/>
          <w:sz w:val="24"/>
          <w:szCs w:val="24"/>
        </w:rPr>
        <w:t>范</w:t>
      </w:r>
      <w:proofErr w:type="gramEnd"/>
      <w:r>
        <w:rPr>
          <w:rFonts w:hint="eastAsia"/>
          <w:b/>
          <w:bCs/>
          <w:sz w:val="24"/>
          <w:szCs w:val="24"/>
        </w:rPr>
        <w:t xml:space="preserve"> 波</w:t>
      </w:r>
    </w:p>
    <w:p w14:paraId="52DB6FCB" w14:textId="6CA6F24B" w:rsidR="002E047A" w:rsidRDefault="00EB63CB" w:rsidP="002E047A">
      <w:pPr>
        <w:ind w:leftChars="-67" w:left="-64" w:hangingChars="32" w:hanging="77"/>
        <w:rPr>
          <w:b/>
          <w:bCs/>
          <w:sz w:val="24"/>
          <w:szCs w:val="24"/>
        </w:rPr>
      </w:pPr>
      <w:r w:rsidRPr="00EB63CB">
        <w:rPr>
          <w:b/>
          <w:bCs/>
          <w:noProof/>
          <w:sz w:val="24"/>
          <w:szCs w:val="24"/>
        </w:rPr>
        <w:drawing>
          <wp:inline distT="0" distB="0" distL="0" distR="0" wp14:anchorId="17104C62" wp14:editId="4764F25E">
            <wp:extent cx="5274310" cy="26371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28C5C" w14:textId="77777777" w:rsidR="00EB63CB" w:rsidRDefault="00EB63CB" w:rsidP="002E047A">
      <w:pPr>
        <w:ind w:leftChars="-67" w:left="-64" w:hangingChars="32" w:hanging="77"/>
        <w:rPr>
          <w:b/>
          <w:bCs/>
          <w:sz w:val="24"/>
          <w:szCs w:val="24"/>
        </w:rPr>
      </w:pPr>
    </w:p>
    <w:p w14:paraId="1DCBD1B3" w14:textId="77777777" w:rsidR="00EB63CB" w:rsidRDefault="00EB63CB" w:rsidP="002E047A">
      <w:pPr>
        <w:ind w:leftChars="-67" w:left="-64" w:hangingChars="32" w:hanging="77"/>
        <w:rPr>
          <w:rFonts w:hint="eastAsia"/>
          <w:b/>
          <w:bCs/>
          <w:sz w:val="24"/>
          <w:szCs w:val="24"/>
        </w:rPr>
      </w:pPr>
    </w:p>
    <w:p w14:paraId="15CC174F" w14:textId="772746E6" w:rsidR="00EB63CB" w:rsidRDefault="00EB63CB" w:rsidP="002E047A">
      <w:pPr>
        <w:ind w:leftChars="-67" w:left="-64" w:hangingChars="32" w:hanging="77"/>
        <w:rPr>
          <w:b/>
          <w:bCs/>
          <w:sz w:val="24"/>
          <w:szCs w:val="24"/>
        </w:rPr>
      </w:pPr>
      <w:r w:rsidRPr="00EB63CB">
        <w:rPr>
          <w:b/>
          <w:bCs/>
          <w:noProof/>
          <w:sz w:val="24"/>
          <w:szCs w:val="24"/>
        </w:rPr>
        <w:drawing>
          <wp:inline distT="0" distB="0" distL="0" distR="0" wp14:anchorId="2531D21C" wp14:editId="3B9B931E">
            <wp:extent cx="5274310" cy="26371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5537D" w14:textId="77777777" w:rsidR="00EB63CB" w:rsidRDefault="00EB63CB" w:rsidP="002E047A">
      <w:pPr>
        <w:ind w:leftChars="-67" w:left="-64" w:hangingChars="32" w:hanging="77"/>
        <w:rPr>
          <w:b/>
          <w:bCs/>
          <w:sz w:val="24"/>
          <w:szCs w:val="24"/>
        </w:rPr>
      </w:pPr>
    </w:p>
    <w:p w14:paraId="5C5CBC36" w14:textId="1D3F8E94" w:rsidR="00EB63CB" w:rsidRDefault="00EB63CB" w:rsidP="00822178">
      <w:pPr>
        <w:ind w:leftChars="-239" w:left="-425" w:hangingChars="32" w:hanging="77"/>
        <w:rPr>
          <w:b/>
          <w:bCs/>
          <w:sz w:val="24"/>
          <w:szCs w:val="24"/>
        </w:rPr>
      </w:pPr>
      <w:r w:rsidRPr="00EB63CB"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1728FBDC" wp14:editId="0CBC7164">
            <wp:extent cx="6080760" cy="3040380"/>
            <wp:effectExtent l="0" t="0" r="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0DE82" w14:textId="77777777" w:rsidR="00822178" w:rsidRDefault="00822178" w:rsidP="002E047A">
      <w:pPr>
        <w:ind w:leftChars="-67" w:left="-64" w:hangingChars="32" w:hanging="77"/>
        <w:rPr>
          <w:b/>
          <w:bCs/>
          <w:sz w:val="24"/>
          <w:szCs w:val="24"/>
        </w:rPr>
      </w:pPr>
    </w:p>
    <w:p w14:paraId="692825A4" w14:textId="3456CE30" w:rsidR="00EB63CB" w:rsidRDefault="00EB63CB" w:rsidP="002E047A">
      <w:pPr>
        <w:ind w:leftChars="-67" w:left="-64" w:hangingChars="32" w:hanging="77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活动二</w:t>
      </w:r>
      <w:r>
        <w:rPr>
          <w:b/>
          <w:bCs/>
          <w:sz w:val="24"/>
          <w:szCs w:val="24"/>
        </w:rPr>
        <w:t>: 11</w:t>
      </w:r>
      <w:r>
        <w:rPr>
          <w:rFonts w:hint="eastAsia"/>
          <w:b/>
          <w:bCs/>
          <w:sz w:val="24"/>
          <w:szCs w:val="24"/>
        </w:rPr>
        <w:t>：</w:t>
      </w:r>
      <w:r>
        <w:rPr>
          <w:b/>
          <w:bCs/>
          <w:sz w:val="24"/>
          <w:szCs w:val="24"/>
        </w:rPr>
        <w:t>25-12</w:t>
      </w:r>
      <w:r>
        <w:rPr>
          <w:rFonts w:hint="eastAsia"/>
          <w:b/>
          <w:bCs/>
          <w:sz w:val="24"/>
          <w:szCs w:val="24"/>
        </w:rPr>
        <w:t>：1</w:t>
      </w:r>
      <w:r>
        <w:rPr>
          <w:b/>
          <w:bCs/>
          <w:sz w:val="24"/>
          <w:szCs w:val="24"/>
        </w:rPr>
        <w:t>0</w:t>
      </w:r>
      <w:r>
        <w:rPr>
          <w:rFonts w:hint="eastAsia"/>
          <w:b/>
          <w:bCs/>
          <w:sz w:val="24"/>
          <w:szCs w:val="24"/>
        </w:rPr>
        <w:t>《动能与动能定理》</w:t>
      </w:r>
    </w:p>
    <w:p w14:paraId="62528AAA" w14:textId="77777777" w:rsidR="00822178" w:rsidRDefault="00EB63CB" w:rsidP="002E047A">
      <w:pPr>
        <w:ind w:leftChars="-67" w:left="-64" w:hangingChars="32" w:hanging="77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   </w:t>
      </w:r>
    </w:p>
    <w:p w14:paraId="3424FE9D" w14:textId="4AD4D740" w:rsidR="00EB63CB" w:rsidRDefault="00EB63CB" w:rsidP="002E047A">
      <w:pPr>
        <w:ind w:leftChars="-67" w:left="-64" w:hangingChars="32" w:hanging="77"/>
        <w:rPr>
          <w:rFonts w:hint="eastAsia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</w:t>
      </w:r>
      <w:r>
        <w:rPr>
          <w:rFonts w:hint="eastAsia"/>
          <w:b/>
          <w:bCs/>
          <w:sz w:val="24"/>
          <w:szCs w:val="24"/>
        </w:rPr>
        <w:t>主讲：覃佳伟（怀铁一中）</w:t>
      </w:r>
    </w:p>
    <w:p w14:paraId="2703DB5C" w14:textId="6D77ECFF" w:rsidR="00EB63CB" w:rsidRDefault="00EB63CB" w:rsidP="00822178">
      <w:pPr>
        <w:ind w:leftChars="-239" w:left="-425" w:hangingChars="32" w:hanging="77"/>
        <w:rPr>
          <w:b/>
          <w:bCs/>
          <w:sz w:val="24"/>
          <w:szCs w:val="24"/>
        </w:rPr>
      </w:pPr>
      <w:r w:rsidRPr="00EB63CB">
        <w:rPr>
          <w:b/>
          <w:bCs/>
          <w:noProof/>
          <w:sz w:val="24"/>
          <w:szCs w:val="24"/>
        </w:rPr>
        <w:drawing>
          <wp:inline distT="0" distB="0" distL="0" distR="0" wp14:anchorId="587C3C7C" wp14:editId="78EDB034">
            <wp:extent cx="6004560" cy="3002280"/>
            <wp:effectExtent l="0" t="0" r="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FCE5F" w14:textId="3A89B2F3" w:rsidR="00EB63CB" w:rsidRDefault="00EB63CB" w:rsidP="002E047A">
      <w:pPr>
        <w:ind w:leftChars="-67" w:left="-64" w:hangingChars="32" w:hanging="77"/>
        <w:rPr>
          <w:b/>
          <w:bCs/>
          <w:sz w:val="24"/>
          <w:szCs w:val="24"/>
        </w:rPr>
      </w:pPr>
      <w:r w:rsidRPr="00EB63CB"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759DEB3C" wp14:editId="451B2C7D">
            <wp:extent cx="5274310" cy="263715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C8D26" w14:textId="77777777" w:rsidR="00EB63CB" w:rsidRDefault="00EB63CB" w:rsidP="002E047A">
      <w:pPr>
        <w:ind w:leftChars="-67" w:left="-64" w:hangingChars="32" w:hanging="77"/>
        <w:rPr>
          <w:rFonts w:hint="eastAsia"/>
          <w:b/>
          <w:bCs/>
          <w:sz w:val="24"/>
          <w:szCs w:val="24"/>
        </w:rPr>
      </w:pPr>
    </w:p>
    <w:p w14:paraId="4962AE3C" w14:textId="05FF0007" w:rsidR="00EB63CB" w:rsidRDefault="00EB63CB" w:rsidP="002E047A">
      <w:pPr>
        <w:ind w:leftChars="-67" w:left="-64" w:hangingChars="32" w:hanging="77"/>
        <w:rPr>
          <w:b/>
          <w:bCs/>
          <w:sz w:val="24"/>
          <w:szCs w:val="24"/>
        </w:rPr>
      </w:pPr>
      <w:r w:rsidRPr="00EB63CB">
        <w:rPr>
          <w:b/>
          <w:bCs/>
          <w:noProof/>
          <w:sz w:val="24"/>
          <w:szCs w:val="24"/>
        </w:rPr>
        <w:drawing>
          <wp:inline distT="0" distB="0" distL="0" distR="0" wp14:anchorId="5F600735" wp14:editId="461747AB">
            <wp:extent cx="5274310" cy="263715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A9EC8" w14:textId="10796F9E" w:rsidR="00822178" w:rsidRDefault="00822178" w:rsidP="00EB63CB">
      <w:pPr>
        <w:ind w:leftChars="-67" w:left="-64" w:hangingChars="32" w:hanging="77"/>
        <w:rPr>
          <w:b/>
          <w:bCs/>
          <w:sz w:val="24"/>
          <w:szCs w:val="24"/>
        </w:rPr>
      </w:pPr>
      <w:r w:rsidRPr="00EB63CB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58F74FA2" wp14:editId="2AC3CA65">
            <wp:simplePos x="0" y="0"/>
            <wp:positionH relativeFrom="column">
              <wp:posOffset>3962400</wp:posOffset>
            </wp:positionH>
            <wp:positionV relativeFrom="paragraph">
              <wp:posOffset>203835</wp:posOffset>
            </wp:positionV>
            <wp:extent cx="1775460" cy="2522220"/>
            <wp:effectExtent l="0" t="0" r="0" b="0"/>
            <wp:wrapTight wrapText="bothSides">
              <wp:wrapPolygon edited="0">
                <wp:start x="0" y="0"/>
                <wp:lineTo x="0" y="21372"/>
                <wp:lineTo x="21322" y="21372"/>
                <wp:lineTo x="21322" y="0"/>
                <wp:lineTo x="0" y="0"/>
              </wp:wrapPolygon>
            </wp:wrapTight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B63CB">
        <w:rPr>
          <w:rFonts w:hint="eastAsia"/>
          <w:b/>
          <w:bCs/>
          <w:sz w:val="24"/>
          <w:szCs w:val="24"/>
        </w:rPr>
        <w:t>活动三：1</w:t>
      </w:r>
      <w:r w:rsidR="00EB63CB">
        <w:rPr>
          <w:b/>
          <w:bCs/>
          <w:sz w:val="24"/>
          <w:szCs w:val="24"/>
        </w:rPr>
        <w:t>4</w:t>
      </w:r>
      <w:r w:rsidR="00EB63CB">
        <w:rPr>
          <w:rFonts w:hint="eastAsia"/>
          <w:b/>
          <w:bCs/>
          <w:sz w:val="24"/>
          <w:szCs w:val="24"/>
        </w:rPr>
        <w:t>:</w:t>
      </w:r>
      <w:r w:rsidR="00EB63CB">
        <w:rPr>
          <w:b/>
          <w:bCs/>
          <w:sz w:val="24"/>
          <w:szCs w:val="24"/>
        </w:rPr>
        <w:t>30</w:t>
      </w:r>
      <w:r w:rsidR="00EB63CB">
        <w:rPr>
          <w:rFonts w:hint="eastAsia"/>
          <w:b/>
          <w:bCs/>
          <w:sz w:val="24"/>
          <w:szCs w:val="24"/>
        </w:rPr>
        <w:t>-</w:t>
      </w:r>
      <w:r w:rsidR="00EB63CB">
        <w:rPr>
          <w:b/>
          <w:bCs/>
          <w:sz w:val="24"/>
          <w:szCs w:val="24"/>
        </w:rPr>
        <w:t>15</w:t>
      </w:r>
      <w:r w:rsidR="00EB63CB">
        <w:rPr>
          <w:rFonts w:hint="eastAsia"/>
          <w:b/>
          <w:bCs/>
          <w:sz w:val="24"/>
          <w:szCs w:val="24"/>
        </w:rPr>
        <w:t>:</w:t>
      </w:r>
      <w:r w:rsidR="00EB63CB">
        <w:rPr>
          <w:b/>
          <w:bCs/>
          <w:sz w:val="24"/>
          <w:szCs w:val="24"/>
        </w:rPr>
        <w:t xml:space="preserve">30  </w:t>
      </w:r>
      <w:r w:rsidR="00EB63CB">
        <w:rPr>
          <w:rFonts w:hint="eastAsia"/>
          <w:b/>
          <w:bCs/>
          <w:sz w:val="24"/>
          <w:szCs w:val="24"/>
        </w:rPr>
        <w:t>《物理核心素养在高考中的体现》</w:t>
      </w:r>
      <w:r w:rsidR="00EB63CB">
        <w:rPr>
          <w:b/>
          <w:bCs/>
          <w:sz w:val="24"/>
          <w:szCs w:val="24"/>
        </w:rPr>
        <w:t xml:space="preserve">      </w:t>
      </w:r>
    </w:p>
    <w:p w14:paraId="107BAAAE" w14:textId="1764C8D6" w:rsidR="00EB63CB" w:rsidRPr="00EB63CB" w:rsidRDefault="00EB63CB" w:rsidP="00EB63CB">
      <w:pPr>
        <w:ind w:leftChars="-67" w:left="-64" w:hangingChars="32" w:hanging="77"/>
        <w:rPr>
          <w:rFonts w:hint="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 xml:space="preserve">主讲：杨 云 </w:t>
      </w:r>
      <w:r>
        <w:rPr>
          <w:b/>
          <w:bCs/>
          <w:sz w:val="24"/>
          <w:szCs w:val="24"/>
        </w:rPr>
        <w:t xml:space="preserve"> </w:t>
      </w:r>
      <w:r>
        <w:rPr>
          <w:rFonts w:hint="eastAsia"/>
          <w:b/>
          <w:bCs/>
          <w:sz w:val="24"/>
          <w:szCs w:val="24"/>
        </w:rPr>
        <w:t>（铜仁）</w:t>
      </w:r>
    </w:p>
    <w:sectPr w:rsidR="00EB63CB" w:rsidRPr="00EB63C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120"/>
    <w:rsid w:val="002E047A"/>
    <w:rsid w:val="00620EAB"/>
    <w:rsid w:val="00822178"/>
    <w:rsid w:val="00B13120"/>
    <w:rsid w:val="00EB6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0C3C68"/>
  <w15:chartTrackingRefBased/>
  <w15:docId w15:val="{9825B19B-DCA3-40DA-A2F4-049B73F0B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34</Words>
  <Characters>200</Characters>
  <Application>Microsoft Office Word</Application>
  <DocSecurity>0</DocSecurity>
  <Lines>1</Lines>
  <Paragraphs>1</Paragraphs>
  <ScaleCrop>false</ScaleCrop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国富</dc:creator>
  <cp:keywords/>
  <dc:description/>
  <cp:lastModifiedBy>国富</cp:lastModifiedBy>
  <cp:revision>2</cp:revision>
  <dcterms:created xsi:type="dcterms:W3CDTF">2023-04-03T01:00:00Z</dcterms:created>
  <dcterms:modified xsi:type="dcterms:W3CDTF">2023-04-03T01:21:00Z</dcterms:modified>
</cp:coreProperties>
</file>